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Autospacing="1" w:after="0"/>
        <w:jc w:val="center"/>
        <w:rPr>
          <w:b/>
          <w:b/>
          <w:bCs/>
          <w:sz w:val="28"/>
          <w:szCs w:val="28"/>
        </w:rPr>
      </w:pPr>
      <w:r>
        <w:rPr>
          <w:b/>
          <w:bCs/>
          <w:sz w:val="28"/>
          <w:szCs w:val="28"/>
        </w:rPr>
        <w:t>INFORMATIVA PRIVACY SITO WEB</w:t>
      </w:r>
    </w:p>
    <w:p>
      <w:pPr>
        <w:pStyle w:val="Normal"/>
        <w:spacing w:lineRule="auto" w:line="276" w:before="0" w:afterAutospacing="1"/>
        <w:jc w:val="center"/>
        <w:rPr/>
      </w:pPr>
      <w:bookmarkStart w:id="0" w:name="_Hlk127967441"/>
      <w:r>
        <w:rPr/>
        <w:t>[link sito web]</w:t>
      </w:r>
      <w:bookmarkEnd w:id="0"/>
    </w:p>
    <w:p>
      <w:pPr>
        <w:pStyle w:val="Normal"/>
        <w:spacing w:lineRule="auto" w:line="276" w:before="0" w:afterAutospacing="1"/>
        <w:jc w:val="center"/>
        <w:rPr>
          <w:rFonts w:eastAsia="Times New Roman" w:cs="Calibri"/>
          <w:lang w:eastAsia="it-IT"/>
        </w:rPr>
      </w:pPr>
      <w:r>
        <w:rPr>
          <w:rFonts w:eastAsia="Times New Roman" w:cs="Calibri" w:cstheme="minorHAnsi"/>
          <w:lang w:eastAsia="it-IT"/>
        </w:rPr>
        <w:t>artt. 13-14 del Reg.to UE 2016/679</w:t>
      </w:r>
    </w:p>
    <w:p>
      <w:pPr>
        <w:pStyle w:val="Normal"/>
        <w:jc w:val="both"/>
        <w:rPr/>
      </w:pPr>
      <w:bookmarkStart w:id="1" w:name="_Hlk110413532"/>
      <w:r>
        <w:rPr/>
        <w:t>Con la presente, informiamo gli utenti, ai sensi dell’art. 13-14 del Reg.to UE 2016/679, in merito al trattamento dei dati personali effettuati tramite questo sito web (di seguito per brevità anche “il Sito”) senza estendersi agli altri siti web eventualmente raggiunti dall’utente tramite link di rimando inseriti al suo interno.</w:t>
      </w:r>
    </w:p>
    <w:p>
      <w:pPr>
        <w:pStyle w:val="Normal"/>
        <w:jc w:val="both"/>
        <w:rPr/>
      </w:pPr>
      <w:bookmarkStart w:id="2" w:name="_Hlk110413532"/>
      <w:r>
        <w:rPr/>
        <w:t>Il trattamento dei dati personali avviene nel rispetto della vigente normativa in materia di protezione dei dati personali ed è improntato ai principi di correttezza, liceità, trasparenza e protezione dei dati.</w:t>
      </w:r>
      <w:bookmarkEnd w:id="2"/>
    </w:p>
    <w:p>
      <w:pPr>
        <w:pStyle w:val="Normal"/>
        <w:spacing w:lineRule="auto" w:line="240" w:beforeAutospacing="1" w:after="0"/>
        <w:jc w:val="both"/>
        <w:rPr>
          <w:rFonts w:eastAsia="Times New Roman" w:cs="Calibri"/>
          <w:lang w:eastAsia="it-IT"/>
        </w:rPr>
      </w:pPr>
      <w:r>
        <w:rPr>
          <w:rFonts w:eastAsia="Times New Roman" w:cs="Calibri" w:cstheme="minorHAnsi"/>
          <w:lang w:eastAsia="it-IT"/>
        </w:rPr>
        <w:t>Il Titolare del trattamento è:</w:t>
      </w:r>
    </w:p>
    <w:p>
      <w:pPr>
        <w:pStyle w:val="Normal"/>
        <w:numPr>
          <w:ilvl w:val="0"/>
          <w:numId w:val="3"/>
        </w:numPr>
        <w:spacing w:lineRule="auto" w:line="240" w:beforeAutospacing="1" w:afterAutospacing="1"/>
        <w:jc w:val="both"/>
        <w:rPr>
          <w:rFonts w:eastAsia="Times New Roman" w:cs="Calibri"/>
          <w:lang w:eastAsia="it-IT"/>
        </w:rPr>
      </w:pPr>
      <w:r>
        <w:rPr>
          <w:rStyle w:val="CharAttribute1"/>
          <w:rFonts w:eastAsia="Times New Roman" w:cs="Calibri" w:ascii="Calibri" w:hAnsi="Calibri" w:cstheme="minorHAnsi"/>
          <w:b/>
          <w:bCs/>
          <w:smallCaps/>
          <w:lang w:eastAsia="it-IT"/>
        </w:rPr>
        <w:t>Insieme a Chamois – Ensembio a Tzamouè ODV</w:t>
      </w:r>
      <w:r>
        <w:rPr>
          <w:rFonts w:eastAsia="Times New Roman" w:cs="Calibri" w:cstheme="minorHAnsi"/>
          <w:b/>
          <w:bCs/>
          <w:lang w:eastAsia="it-IT"/>
        </w:rPr>
        <w:t xml:space="preserve"> </w:t>
      </w:r>
      <w:r>
        <w:rPr>
          <w:rFonts w:eastAsia="Times New Roman" w:cs="Calibri" w:cstheme="minorHAnsi"/>
          <w:lang w:eastAsia="it-IT"/>
        </w:rPr>
        <w:t xml:space="preserve"> con sede </w:t>
      </w:r>
      <w:r>
        <w:rPr>
          <w:rFonts w:eastAsia="Times New Roman" w:cs="Calibri" w:cstheme="minorHAnsi"/>
          <w:lang w:eastAsia="it-IT"/>
        </w:rPr>
        <w:t>a Chamois, presso Casa Comunale, Corgnolaz 11 11020 Chamois AO</w:t>
      </w:r>
      <w:r>
        <w:rPr>
          <w:rFonts w:eastAsia="Times New Roman" w:cs="Calibri" w:cstheme="minorHAnsi"/>
          <w:lang w:eastAsia="it-IT"/>
        </w:rPr>
        <w:t xml:space="preserve">, ; I recapiti sono: </w:t>
      </w:r>
      <w:r>
        <w:rPr>
          <w:rFonts w:eastAsia="Times New Roman" w:cs="Calibri" w:cstheme="minorHAnsi"/>
          <w:lang w:eastAsia="it-IT"/>
        </w:rPr>
        <w:t>segreteria@insiemeachamois.it</w:t>
      </w:r>
    </w:p>
    <w:p>
      <w:pPr>
        <w:pStyle w:val="Normal"/>
        <w:spacing w:lineRule="auto" w:line="240" w:before="0" w:afterAutospacing="1"/>
        <w:jc w:val="both"/>
        <w:rPr>
          <w:rFonts w:eastAsia="Times New Roman" w:cs="Calibri"/>
          <w:b/>
          <w:b/>
          <w:bCs/>
          <w:lang w:eastAsia="it-IT"/>
        </w:rPr>
      </w:pPr>
      <w:r>
        <w:rPr>
          <w:rFonts w:eastAsia="Times New Roman" w:cs="Calibri" w:cstheme="minorHAnsi"/>
          <w:lang w:eastAsia="it-IT"/>
        </w:rPr>
        <w:t>L’informativa è un obbligo generale che va adempiuto prima o al massimo al momento di dare avvio alla raccolta diretta di dati personali. Nel caso di dati personali non raccolti direttamente presso l’interessato, l’informativa va fornita entro un termine ragionevole, oppure al momento della comunicazione (non della registrazione) dei dati (a terzi o all’interessato). Ai sensi del Regolamento Generale per la Protezione dei Dati personali delle persone fisiche (GDPR – Reg. (UE)2016/679), la scrivente organizzazione, Titolare del trattamento, informa di quanto segue:</w:t>
      </w:r>
    </w:p>
    <w:p>
      <w:pPr>
        <w:pStyle w:val="Normal"/>
        <w:numPr>
          <w:ilvl w:val="0"/>
          <w:numId w:val="0"/>
        </w:numPr>
        <w:spacing w:lineRule="auto" w:line="240" w:beforeAutospacing="1" w:after="0"/>
        <w:jc w:val="both"/>
        <w:outlineLvl w:val="2"/>
        <w:rPr>
          <w:rFonts w:eastAsia="Times New Roman" w:cs="Calibri"/>
          <w:b/>
          <w:b/>
          <w:bCs/>
          <w:lang w:eastAsia="it-IT"/>
        </w:rPr>
      </w:pPr>
      <w:r>
        <w:rPr>
          <w:rFonts w:eastAsia="Times New Roman" w:cs="Calibri" w:cstheme="minorHAnsi"/>
          <w:b/>
          <w:bCs/>
          <w:lang w:eastAsia="it-IT"/>
        </w:rPr>
        <w:t>Fonti e categorie dei dati personali</w:t>
      </w:r>
    </w:p>
    <w:p>
      <w:pPr>
        <w:pStyle w:val="Normal"/>
        <w:spacing w:lineRule="auto" w:line="240" w:before="0" w:afterAutospacing="1"/>
        <w:jc w:val="both"/>
        <w:rPr>
          <w:rFonts w:eastAsia="Times New Roman" w:cs="Calibri"/>
          <w:lang w:eastAsia="it-IT"/>
        </w:rPr>
      </w:pPr>
      <w:r>
        <w:rPr>
          <w:rFonts w:eastAsia="Times New Roman" w:cs="Calibri" w:cstheme="minorHAnsi"/>
          <w:lang w:eastAsia="it-IT"/>
        </w:rPr>
        <w:t>I dati personali in possesso della scrivente organizzazione sono raccolti direttamente presso gli interessati. Questo sito non raccoglie dati appartenenti a categorie particolari di dati, per i quali si intendono quelli idonei a rivelare l’origine razziale od etnica, le convinzioni religiose filosofiche o di altro genere, le opinioni politiche, adesione a sindacati, associazioni od organizzazioni a carattere religioso, filosofico, politico o sindacale, lo stato di salute e la vita sessuale.</w:t>
      </w:r>
    </w:p>
    <w:p>
      <w:pPr>
        <w:pStyle w:val="Normal"/>
        <w:spacing w:lineRule="auto" w:line="240" w:before="0" w:after="0"/>
        <w:jc w:val="both"/>
        <w:rPr>
          <w:rFonts w:eastAsia="Times New Roman" w:cs="Calibri"/>
          <w:b/>
          <w:b/>
          <w:bCs/>
          <w:lang w:eastAsia="it-IT"/>
        </w:rPr>
      </w:pPr>
      <w:r>
        <w:rPr>
          <w:rFonts w:eastAsia="Times New Roman" w:cs="Calibri" w:cstheme="minorHAnsi"/>
          <w:b/>
          <w:bCs/>
          <w:lang w:eastAsia="it-IT"/>
        </w:rPr>
        <w:t>Cookie</w:t>
      </w:r>
    </w:p>
    <w:p>
      <w:pPr>
        <w:pStyle w:val="Normal"/>
        <w:spacing w:lineRule="auto" w:line="240" w:before="0" w:afterAutospacing="1"/>
        <w:jc w:val="both"/>
        <w:rPr>
          <w:rFonts w:eastAsia="Times New Roman" w:cs="Calibri"/>
          <w:lang w:eastAsia="it-IT"/>
        </w:rPr>
      </w:pPr>
      <w:r>
        <w:rPr>
          <w:rFonts w:eastAsia="Times New Roman" w:cs="Calibri" w:cstheme="minorHAnsi"/>
          <w:lang w:eastAsia="it-IT"/>
        </w:rPr>
        <w:t>Come altri, questo Sito web salva i cookie sul browser usato dall’utente interessato per la trasmissione di informazioni di carattere personale e per potenziarne l’esperienza. Infatti, i cookie sono stringhe di testo di piccole dimensioni che i siti visitati dall’utente inviano al suo terminale (solitamente al browser), dove vengono memorizzati, a volte anche con caratteristiche di ampia persistenza temporale, per essere poi ritrasmessi agli stessi siti alla successiva visita.</w:t>
      </w:r>
    </w:p>
    <w:p>
      <w:pPr>
        <w:pStyle w:val="Normal"/>
        <w:spacing w:lineRule="auto" w:line="240" w:before="0" w:afterAutospacing="1"/>
        <w:jc w:val="both"/>
        <w:rPr>
          <w:rFonts w:eastAsia="Times New Roman" w:cs="Calibri"/>
          <w:lang w:eastAsia="it-IT"/>
        </w:rPr>
      </w:pPr>
      <w:r>
        <w:rPr>
          <w:rFonts w:eastAsia="Times New Roman" w:cs="Calibri" w:cstheme="minorHAnsi"/>
          <w:lang w:eastAsia="it-IT"/>
        </w:rPr>
        <w:t>Come spiegato nel seguito, è possibile scegliere se e quali cookie accettare, tenendo presente che rifiutarne l’uso può influire sulla capacità di compiere alcune transazioni sul sito o sulla precisione ed adeguatezza di alcuni contenuti personalizzabili proposti o sulla capacità di riconoscere l’utente da una visita a quella successiva. Nel caso non si compiesse alcuna scelta al riguardo, saranno applicate le impostazioni predefinite e tutti i cookie saranno attivati: comunque, in qualunque momento, si potrà comunicare o modificare le decisioni al riguardo.</w:t>
      </w:r>
    </w:p>
    <w:p>
      <w:pPr>
        <w:pStyle w:val="Normal"/>
        <w:spacing w:before="0" w:after="0"/>
        <w:jc w:val="both"/>
        <w:rPr/>
      </w:pPr>
      <w:r>
        <w:rPr/>
        <w:t xml:space="preserve">Il “Sito” </w:t>
      </w:r>
      <w:r>
        <w:rPr/>
        <w:t>www.insiemeachamois.it</w:t>
      </w:r>
      <w:r>
        <w:rPr/>
        <w:t xml:space="preserve"> utilizza i Cookie per rendere i propri servizi semplici e efficienti per l’utenza che visiona le pagine del sito. Gli utenti che visionano il Sito vedranno inserite delle quantità minime di informazioni nei dispositivi in uso, che siano computer e periferiche mobili, in piccoli file di testo denominati “cookie” salvati nelle directory utilizzate dal browser web dell’Utente. Vi sono vari tipi di cookie, alcuni per rendere più efficace l’uso del Sito, altri per abilitare determinate funzionalità.</w:t>
      </w:r>
    </w:p>
    <w:p>
      <w:pPr>
        <w:pStyle w:val="Normal"/>
        <w:spacing w:before="0" w:after="0"/>
        <w:jc w:val="both"/>
        <w:rPr/>
      </w:pPr>
      <w:r>
        <w:rPr/>
        <w:t>Analizzandoli in maniera particolareggiata i nostri cookie permettono di:</w:t>
      </w:r>
    </w:p>
    <w:p>
      <w:pPr>
        <w:pStyle w:val="Normal"/>
        <w:numPr>
          <w:ilvl w:val="0"/>
          <w:numId w:val="4"/>
        </w:numPr>
        <w:spacing w:lineRule="auto" w:line="254" w:before="0" w:after="0"/>
        <w:jc w:val="both"/>
        <w:rPr/>
      </w:pPr>
      <w:r>
        <w:rPr/>
        <w:t>memorizzare le preferenze inserite;</w:t>
      </w:r>
    </w:p>
    <w:p>
      <w:pPr>
        <w:pStyle w:val="Normal"/>
        <w:numPr>
          <w:ilvl w:val="0"/>
          <w:numId w:val="4"/>
        </w:numPr>
        <w:spacing w:lineRule="auto" w:line="254" w:before="0" w:after="0"/>
        <w:jc w:val="both"/>
        <w:rPr/>
      </w:pPr>
      <w:r>
        <w:rPr/>
        <w:t>evitare di reinserire le stesse informazioni più volte durante la visita quali ad esempio nome utente e password;</w:t>
      </w:r>
    </w:p>
    <w:p>
      <w:pPr>
        <w:pStyle w:val="Normal"/>
        <w:spacing w:before="0" w:after="0"/>
        <w:jc w:val="both"/>
        <w:rPr/>
      </w:pPr>
      <w:r>
        <w:rPr/>
      </w:r>
    </w:p>
    <w:p>
      <w:pPr>
        <w:pStyle w:val="Normal"/>
        <w:spacing w:before="0" w:after="0"/>
        <w:jc w:val="both"/>
        <w:rPr>
          <w:b/>
          <w:b/>
          <w:bCs/>
          <w:i/>
          <w:i/>
          <w:iCs/>
        </w:rPr>
      </w:pPr>
      <w:r>
        <w:rPr>
          <w:b/>
          <w:bCs/>
        </w:rPr>
        <w:t>Tipologie di Cookie</w:t>
      </w:r>
      <w:r>
        <w:rPr>
          <w:b/>
          <w:bCs/>
          <w:i/>
          <w:iCs/>
        </w:rPr>
        <w:t>Cookie tecnici</w:t>
      </w:r>
    </w:p>
    <w:p>
      <w:pPr>
        <w:pStyle w:val="Normal"/>
        <w:spacing w:before="0" w:after="0"/>
        <w:jc w:val="both"/>
        <w:rPr/>
      </w:pPr>
      <w:r>
        <w:rPr/>
        <w:t>Questa tipologia di cookie permette il corretto funzionamento di alcune sezioni del Sito. Sono di due categorie: persistenti e di sessione:</w:t>
      </w:r>
    </w:p>
    <w:p>
      <w:pPr>
        <w:pStyle w:val="Normal"/>
        <w:numPr>
          <w:ilvl w:val="0"/>
          <w:numId w:val="5"/>
        </w:numPr>
        <w:spacing w:lineRule="auto" w:line="254" w:before="0" w:after="0"/>
        <w:jc w:val="both"/>
        <w:rPr/>
      </w:pPr>
      <w:r>
        <w:rPr/>
        <w:t>persistenti: una volta chiuso il browser non vengono distrutti ma rimangono fino ad una data di scadenza preimpostata</w:t>
      </w:r>
    </w:p>
    <w:p>
      <w:pPr>
        <w:pStyle w:val="Normal"/>
        <w:numPr>
          <w:ilvl w:val="0"/>
          <w:numId w:val="5"/>
        </w:numPr>
        <w:spacing w:lineRule="auto" w:line="254" w:before="0" w:after="0"/>
        <w:jc w:val="both"/>
        <w:rPr/>
      </w:pPr>
      <w:r>
        <w:rPr/>
        <w:t>di sessione: vengono distrutti ogni volta che il browser viene chiuso</w:t>
      </w:r>
    </w:p>
    <w:p>
      <w:pPr>
        <w:pStyle w:val="Normal"/>
        <w:jc w:val="both"/>
        <w:rPr/>
      </w:pPr>
      <w:r>
        <w:rPr/>
        <w:t>In particolare, si utilizzano i cosiddetti cookies di sessione, che non vengono memorizzati in modo persistente sul computer dell’utente e svaniscono con la chiusura del browser e il cui uso è strettamente limitato alla trasmissione di identificativi di sessione (costituiti da numeri casuali generati dal server) necessari per consentire l’esplorazione sicura ed efficiente del sito e che evitano il ricorso ad altre tecniche informatiche potenzialmente pregiudizievoli per la riservatezza della navigazione degli utenti e non consentono l’acquisizione di dati personali identificativi dell’utente.</w:t>
      </w:r>
    </w:p>
    <w:p>
      <w:pPr>
        <w:pStyle w:val="Normal"/>
        <w:jc w:val="both"/>
        <w:rPr/>
      </w:pPr>
      <w:r>
        <w:rPr/>
        <w:t>Questi cookie, inviati sempre dal nostro dominio, sono necessari a visualizzare correttamente il sito e in relazione ai servizi tecnici offerti, verranno quindi sempre utilizzati e inviati, a meno che l’utenza non modifichi le impostazioni nel proprio browser (inficiando così la visualizzazione delle pagine del sito).</w:t>
      </w:r>
    </w:p>
    <w:p>
      <w:pPr>
        <w:pStyle w:val="Normal"/>
        <w:spacing w:before="0" w:after="0"/>
        <w:jc w:val="center"/>
        <w:rPr>
          <w:b/>
          <w:b/>
          <w:bCs/>
          <w:i/>
          <w:i/>
          <w:iCs/>
          <w:highlight w:val="yellow"/>
        </w:rPr>
      </w:pPr>
      <w:r>
        <w:rPr/>
      </w:r>
    </w:p>
    <w:p>
      <w:pPr>
        <w:pStyle w:val="Normal"/>
        <w:spacing w:before="0" w:after="0"/>
        <w:jc w:val="both"/>
        <w:rPr>
          <w:b/>
          <w:b/>
          <w:bCs/>
          <w:i/>
          <w:i/>
          <w:iCs/>
        </w:rPr>
      </w:pPr>
      <w:r>
        <w:rPr>
          <w:b/>
          <w:bCs/>
          <w:i/>
          <w:iCs/>
          <w:shd w:fill="auto" w:val="clear"/>
        </w:rPr>
        <w:t>Cookie analitici</w:t>
      </w:r>
    </w:p>
    <w:p>
      <w:pPr>
        <w:pStyle w:val="Normal"/>
        <w:jc w:val="both"/>
        <w:rPr>
          <w:highlight w:val="none"/>
          <w:shd w:fill="auto" w:val="clear"/>
        </w:rPr>
      </w:pPr>
      <w:r>
        <w:rPr>
          <w:shd w:fill="auto" w:val="clear"/>
        </w:rPr>
        <w:t>Poi si utilizzano cookies di analytics che aiutano a capire come i visitatori interagiscono con i contenuti del sito, raccogliendo informazioni (provenienza geografica e web, tecnologia usata, lingua, pagine di ingresso, visitate, di uscita, tempi di permanenza, ecc.) e generando statistiche di utilizzo del sito web senza identificazione personale dei singoli visitatori. Tutti questi sono da considerarsi cookies tecnici per i quali, non essendo necessario prestare il consenso, vige il meccanismo di opt-out. I cookies tecnici non sono comunicati a terzi in quanto necessari o utili al funzionamento del sito; pertanto, sono trattati solo da soggetti qualificati come incaricati, responsabili del trattamento o amministratori di sistema.</w:t>
      </w:r>
    </w:p>
    <w:p>
      <w:pPr>
        <w:pStyle w:val="Normal"/>
        <w:spacing w:before="0" w:after="0"/>
        <w:jc w:val="both"/>
        <w:rPr>
          <w:b/>
          <w:b/>
          <w:bCs/>
          <w:i/>
          <w:i/>
          <w:iCs/>
        </w:rPr>
      </w:pPr>
      <w:r>
        <w:rPr>
          <w:b/>
          <w:bCs/>
          <w:i/>
          <w:iCs/>
          <w:shd w:fill="auto" w:val="clear"/>
        </w:rPr>
        <w:t>Cookie analitici di terze parti</w:t>
      </w:r>
    </w:p>
    <w:p>
      <w:pPr>
        <w:pStyle w:val="Normal"/>
        <w:jc w:val="both"/>
        <w:rPr>
          <w:highlight w:val="none"/>
          <w:shd w:fill="auto" w:val="clear"/>
        </w:rPr>
      </w:pPr>
      <w:r>
        <w:rPr>
          <w:shd w:fill="auto" w:val="clear"/>
        </w:rPr>
        <w:t>Infine, il sito incorpora cookies ed altri elementi (tag, pixel, ecc.) di terze parti (autonome e su cui i Contitolari non hanno responsabilità) che svolgono anche attività di profilazione e per le quali si rimanda ai rispettivi siti:</w:t>
      </w:r>
    </w:p>
    <w:p>
      <w:pPr>
        <w:pStyle w:val="Normal"/>
        <w:jc w:val="both"/>
        <w:rPr/>
      </w:pPr>
      <w:hyperlink r:id="rId2" w:tgtFrame="_blank">
        <w:r>
          <w:rPr>
            <w:rStyle w:val="CollegamentoInternet"/>
            <w:shd w:fill="auto" w:val="clear"/>
          </w:rPr>
          <w:t>Google Analytics</w:t>
        </w:r>
      </w:hyperlink>
    </w:p>
    <w:p>
      <w:pPr>
        <w:pStyle w:val="Normal"/>
        <w:jc w:val="both"/>
        <w:rPr>
          <w:highlight w:val="none"/>
          <w:shd w:fill="auto" w:val="clear"/>
        </w:rPr>
      </w:pPr>
      <w:r>
        <w:rPr>
          <w:shd w:fill="auto" w:val="clear"/>
        </w:rPr>
        <w:t>Questa tipologia di cookie integra funzionalità sviluppate da terzi all’interno delle pagine del Sito come le icone e le preferenze espresse nei social network al fine di condivisione dei contenuti del sito o per l’uso di servizi software di terze parti (come i software per generare le mappe e ulteriori software che offrono servizi aggiuntivi). Questi cookie sono inviati da domini di terze parti e da siti partner che offrono le loro funzionalità tra le pagine del Sito.</w:t>
      </w:r>
    </w:p>
    <w:p>
      <w:pPr>
        <w:pStyle w:val="Normal"/>
        <w:spacing w:before="0" w:after="0"/>
        <w:jc w:val="both"/>
        <w:rPr>
          <w:b/>
          <w:b/>
          <w:bCs/>
          <w:i/>
          <w:i/>
          <w:iCs/>
        </w:rPr>
      </w:pPr>
      <w:r>
        <w:rPr>
          <w:b/>
          <w:bCs/>
          <w:i/>
          <w:iCs/>
          <w:shd w:fill="auto" w:val="clear"/>
        </w:rPr>
        <w:t>Cookie di profilazione</w:t>
      </w:r>
    </w:p>
    <w:p>
      <w:pPr>
        <w:pStyle w:val="Normal"/>
        <w:jc w:val="both"/>
        <w:rPr>
          <w:highlight w:val="none"/>
          <w:shd w:fill="auto" w:val="clear"/>
        </w:rPr>
      </w:pPr>
      <w:r>
        <w:rPr>
          <w:shd w:fill="auto" w:val="clear"/>
        </w:rPr>
        <w:t>Sono quei cookie necessari a creare profili utenti al fine di inviare messaggi pubblicitari in linea con le preferenze manifestate dall’utente all’interno delle pagine del Sito.</w:t>
      </w:r>
    </w:p>
    <w:p>
      <w:pPr>
        <w:pStyle w:val="Normal"/>
        <w:spacing w:before="0" w:after="0"/>
        <w:jc w:val="both"/>
        <w:rPr>
          <w:b/>
          <w:b/>
          <w:bCs/>
        </w:rPr>
      </w:pPr>
      <w:r>
        <w:rPr>
          <w:b/>
          <w:bCs/>
        </w:rPr>
        <w:t>MODALITÀ DI GESTIONE DEL CONSENSO E DINIEGO AI COOKIE</w:t>
      </w:r>
    </w:p>
    <w:p>
      <w:pPr>
        <w:pStyle w:val="Normal"/>
        <w:jc w:val="both"/>
        <w:rPr/>
      </w:pPr>
      <w:r>
        <w:rPr/>
        <w:t xml:space="preserve">Quando l’utente accede al Sito, e ha il browser impostato in modo che accetti i cookie, può esprimere le sue preferenze in merito alle varie tipologie di cookie attraverso il popup banner visualizzato sulle pagine del Sito. Tali preferenze verranno registrate in un’apposita piattaforma di gestione del consenso ai cookie, sviluppata in conformità ai principi della normativa sul trattamento dei dati personali applicabile per consentire all’utente di esercitare le sue scelte in maniera granulare. La piattaforma di gestione del consenso consente di prestare o negare il consenso a varie tipologie di cookie, sia rilasciati direttamente dai Contitolari sia da suoi partner e fornitori; ciò significa che non è necessario esprimere una preferenza per ciascun singolo cookie o per ciascuna terza parte. Le diverse tipologie di cookie sono identificate e classificate sulla base delle finalità per le quali i cookie vengono rilasciati e utilizzati, rendendo più semplice ed immediato il loro riconoscimento. </w:t>
      </w:r>
    </w:p>
    <w:p>
      <w:pPr>
        <w:pStyle w:val="Normal"/>
        <w:jc w:val="both"/>
        <w:rPr/>
      </w:pPr>
      <w:r>
        <w:rPr/>
        <w:t xml:space="preserve">In particolare, quando l’utente accede al sito, tramite il popup banner puoi scegliere di: </w:t>
      </w:r>
    </w:p>
    <w:p>
      <w:pPr>
        <w:pStyle w:val="ListParagraph"/>
        <w:numPr>
          <w:ilvl w:val="0"/>
          <w:numId w:val="6"/>
        </w:numPr>
        <w:spacing w:lineRule="auto" w:line="254"/>
        <w:jc w:val="both"/>
        <w:rPr/>
      </w:pPr>
      <w:r>
        <w:rPr/>
        <w:t xml:space="preserve">accettare l’installazione di tutti le categorie di cookie sopra elencate, cliccando sul pulsante “Accetta”; </w:t>
      </w:r>
    </w:p>
    <w:p>
      <w:pPr>
        <w:pStyle w:val="ListParagraph"/>
        <w:numPr>
          <w:ilvl w:val="0"/>
          <w:numId w:val="6"/>
        </w:numPr>
        <w:spacing w:lineRule="auto" w:line="254"/>
        <w:jc w:val="both"/>
        <w:rPr/>
      </w:pPr>
      <w:r>
        <w:rPr/>
        <w:t xml:space="preserve">rifiutare l’installazione di tutti le categorie di cookie sopra elencate, cliccando sul pulsante “Rifiuta”; </w:t>
      </w:r>
    </w:p>
    <w:p>
      <w:pPr>
        <w:pStyle w:val="ListParagraph"/>
        <w:numPr>
          <w:ilvl w:val="0"/>
          <w:numId w:val="6"/>
        </w:numPr>
        <w:spacing w:lineRule="auto" w:line="254"/>
        <w:jc w:val="both"/>
        <w:rPr/>
      </w:pPr>
      <w:r>
        <w:rPr/>
        <w:t>accedere al link “Scopri di più e personalizza” e scegliere quali categorie di cookie accettare o rifiutare in base alle finalità, o in base alla terza parte;</w:t>
      </w:r>
    </w:p>
    <w:p>
      <w:pPr>
        <w:pStyle w:val="ListParagraph"/>
        <w:numPr>
          <w:ilvl w:val="0"/>
          <w:numId w:val="6"/>
        </w:numPr>
        <w:spacing w:lineRule="auto" w:line="254"/>
        <w:jc w:val="both"/>
        <w:rPr/>
      </w:pPr>
      <w:r>
        <w:rPr/>
        <w:t>chiudere il banner tramite apposito comando contraddistinto dal simbolo “X” posizionato in alto a destra:</w:t>
      </w:r>
    </w:p>
    <w:p>
      <w:pPr>
        <w:pStyle w:val="ListParagraph"/>
        <w:numPr>
          <w:ilvl w:val="0"/>
          <w:numId w:val="6"/>
        </w:numPr>
        <w:spacing w:lineRule="auto" w:line="254"/>
        <w:jc w:val="both"/>
        <w:rPr/>
      </w:pPr>
      <w:r>
        <w:rPr/>
        <w:t xml:space="preserve">clicca </w:t>
      </w:r>
      <w:hyperlink r:id="rId3">
        <w:r>
          <w:rPr>
            <w:rStyle w:val="CollegamentoInternet"/>
          </w:rPr>
          <w:t>qui</w:t>
        </w:r>
      </w:hyperlink>
      <w:r>
        <w:rPr/>
        <w:t xml:space="preserve"> per accedere alla La piattaforma di gestione del consenso e gestire i tuoi consensi relativi ai cookie sul Sito. </w:t>
      </w:r>
    </w:p>
    <w:p>
      <w:pPr>
        <w:pStyle w:val="Normal"/>
        <w:spacing w:before="0" w:after="0"/>
        <w:jc w:val="both"/>
        <w:rPr>
          <w:b/>
          <w:b/>
          <w:bCs/>
        </w:rPr>
      </w:pPr>
      <w:r>
        <w:rPr>
          <w:b/>
          <w:bCs/>
        </w:rPr>
        <w:t>COME MODIFICARE LE SCELTE RELATIVE AI COOKIE TRAMITE IL SITO?</w:t>
      </w:r>
    </w:p>
    <w:p>
      <w:pPr>
        <w:pStyle w:val="Normal"/>
        <w:jc w:val="both"/>
        <w:rPr/>
      </w:pPr>
      <w:r>
        <w:rPr/>
        <w:t>Nell’eventualità che l’utente abbia già espresso le tue preferenze e quindi non visualizzi il popup banner accedendo al Sito, può in ogni momento accedere alla piattaforma di gestione del consenso e modificare le tue scelte in relazione ai cookie. A riguardo, è importante che l’utente sappia che le preferenze espresse sul Sito saranno valide per l’intero dominio di secondo livello a cui appartiene.</w:t>
      </w:r>
    </w:p>
    <w:p>
      <w:pPr>
        <w:pStyle w:val="Normal"/>
        <w:spacing w:before="0" w:after="0"/>
        <w:jc w:val="both"/>
        <w:rPr>
          <w:b/>
          <w:b/>
          <w:bCs/>
        </w:rPr>
      </w:pPr>
      <w:r>
        <w:rPr>
          <w:b/>
          <w:bCs/>
        </w:rPr>
        <w:t>Disabilitazione dei cookie</w:t>
      </w:r>
    </w:p>
    <w:p>
      <w:pPr>
        <w:pStyle w:val="Normal"/>
        <w:jc w:val="both"/>
        <w:rPr/>
      </w:pPr>
      <w:r>
        <w:rPr/>
        <w:t>Quasi tutti i browser offrono la possibilità di gestire e non abilitare i cookies, in modo da rispettare le preferenze degli utenti. In alcuni browser è possibile impostare regole per gestire i cookie sito per sito, opzione che offre un controllo più preciso sulla privacy dell’utente; un’altra funzione disponibile su alcuni browser è la modalità di navigazione in incognito, in modo che tutti i cookie creati in questa modalità siano eliminati dopo la chiusura.</w:t>
      </w:r>
    </w:p>
    <w:p>
      <w:pPr>
        <w:pStyle w:val="Normal"/>
        <w:jc w:val="both"/>
        <w:rPr/>
      </w:pPr>
      <w:r>
        <w:rPr/>
        <w:t>Consultare le seguenti istruzioni per la gestione dei cookie nei relativi browser:</w:t>
      </w:r>
    </w:p>
    <w:p>
      <w:pPr>
        <w:pStyle w:val="Normal"/>
        <w:numPr>
          <w:ilvl w:val="0"/>
          <w:numId w:val="7"/>
        </w:numPr>
        <w:spacing w:lineRule="auto" w:line="254"/>
        <w:jc w:val="both"/>
        <w:rPr/>
      </w:pPr>
      <w:hyperlink r:id="rId4" w:tgtFrame="_blank">
        <w:r>
          <w:rPr>
            <w:rStyle w:val="CollegamentoInternet"/>
          </w:rPr>
          <w:t>Chrome</w:t>
        </w:r>
      </w:hyperlink>
    </w:p>
    <w:p>
      <w:pPr>
        <w:pStyle w:val="Normal"/>
        <w:numPr>
          <w:ilvl w:val="0"/>
          <w:numId w:val="7"/>
        </w:numPr>
        <w:spacing w:lineRule="auto" w:line="254"/>
        <w:jc w:val="both"/>
        <w:rPr/>
      </w:pPr>
      <w:hyperlink r:id="rId5" w:tgtFrame="_blank">
        <w:r>
          <w:rPr>
            <w:rStyle w:val="CollegamentoInternet"/>
          </w:rPr>
          <w:t>Firefox</w:t>
        </w:r>
      </w:hyperlink>
    </w:p>
    <w:p>
      <w:pPr>
        <w:pStyle w:val="Normal"/>
        <w:numPr>
          <w:ilvl w:val="0"/>
          <w:numId w:val="7"/>
        </w:numPr>
        <w:spacing w:lineRule="auto" w:line="254"/>
        <w:jc w:val="both"/>
        <w:rPr/>
      </w:pPr>
      <w:hyperlink r:id="rId6" w:tgtFrame="_blank">
        <w:r>
          <w:rPr>
            <w:rStyle w:val="CollegamentoInternet"/>
          </w:rPr>
          <w:t>Internet Explorer</w:t>
        </w:r>
      </w:hyperlink>
      <w:r>
        <w:rPr>
          <w:rStyle w:val="CollegamentoInternet"/>
          <w:lang w:val="en-GB"/>
        </w:rPr>
        <w:t xml:space="preserve"> / </w:t>
      </w:r>
      <w:hyperlink r:id="rId7">
        <w:r>
          <w:rPr>
            <w:rStyle w:val="CollegamentoInternet"/>
            <w:lang w:val="en-GB"/>
          </w:rPr>
          <w:t>Edge</w:t>
        </w:r>
      </w:hyperlink>
    </w:p>
    <w:p>
      <w:pPr>
        <w:pStyle w:val="Normal"/>
        <w:numPr>
          <w:ilvl w:val="0"/>
          <w:numId w:val="7"/>
        </w:numPr>
        <w:spacing w:lineRule="auto" w:line="254"/>
        <w:jc w:val="both"/>
        <w:rPr/>
      </w:pPr>
      <w:hyperlink r:id="rId8" w:tgtFrame="_blank">
        <w:r>
          <w:rPr>
            <w:rStyle w:val="CollegamentoInternet"/>
          </w:rPr>
          <w:t>Safari</w:t>
        </w:r>
      </w:hyperlink>
    </w:p>
    <w:p>
      <w:pPr>
        <w:pStyle w:val="Normal"/>
        <w:numPr>
          <w:ilvl w:val="0"/>
          <w:numId w:val="0"/>
        </w:numPr>
        <w:spacing w:lineRule="auto" w:line="240" w:beforeAutospacing="1" w:after="0"/>
        <w:jc w:val="both"/>
        <w:outlineLvl w:val="2"/>
        <w:rPr>
          <w:rFonts w:eastAsia="Times New Roman" w:cs="Calibri"/>
          <w:b/>
          <w:b/>
          <w:bCs/>
          <w:lang w:eastAsia="it-IT"/>
        </w:rPr>
      </w:pPr>
      <w:r>
        <w:rPr>
          <w:rFonts w:eastAsia="Times New Roman" w:cs="Calibri" w:cstheme="minorHAnsi"/>
          <w:b/>
          <w:bCs/>
          <w:lang w:eastAsia="it-IT"/>
        </w:rPr>
        <w:t>Dati di navigazione</w:t>
      </w:r>
    </w:p>
    <w:p>
      <w:pPr>
        <w:pStyle w:val="Normal"/>
        <w:spacing w:lineRule="auto" w:line="240"/>
        <w:jc w:val="both"/>
        <w:rPr>
          <w:rFonts w:eastAsia="Times New Roman" w:cs="Calibri"/>
          <w:lang w:eastAsia="it-IT"/>
        </w:rPr>
      </w:pPr>
      <w:r>
        <w:rPr>
          <w:rFonts w:eastAsia="Times New Roman" w:cs="Calibri" w:cstheme="minorHAnsi"/>
          <w:lang w:eastAsia="it-IT"/>
        </w:rPr>
        <w:t>I sistemi informatici e le procedure software preposte al funzionamento del sito web acquisiscono, nel corso del loro normale esercizio, alcuni dati personali la cui trasmissione è implicita nell’uso dei protocolli di comunicazione di Internet. Si tratta di informazioni che non sono raccolte per essere associate a interessati identificati, ma che per loro stessa natura potrebbero, attraverso elaborazioni ed associazioni con dati detenuti da terzi, permettere di identificare gli utenti. In questa categoria di dati rientrano gli indirizzi IP o i nomi a dominio dei computer utilizzati dagli utenti che si connettono al sito, gli indirizzi in notazione URI (Uniform Resource Identifier)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 Questi dati vengono utilizzati al solo fine di ricavare informazioni statistiche anonime sull’uso del sito e per controllarne il corretto funzionamento e vengono cancellati immediatamente dopo l’elaborazione. I dati potrebbero essere utilizzati per l’accertamento di responsabilità in caso di ipotetici reati informatici ai danni del sito.</w:t>
      </w:r>
    </w:p>
    <w:p>
      <w:pPr>
        <w:pStyle w:val="Normal"/>
        <w:numPr>
          <w:ilvl w:val="0"/>
          <w:numId w:val="0"/>
        </w:numPr>
        <w:spacing w:lineRule="auto" w:line="240" w:before="0" w:after="0"/>
        <w:jc w:val="both"/>
        <w:outlineLvl w:val="2"/>
        <w:rPr>
          <w:rFonts w:eastAsia="Times New Roman" w:cs="Calibri"/>
          <w:b/>
          <w:b/>
          <w:bCs/>
          <w:lang w:eastAsia="it-IT"/>
        </w:rPr>
      </w:pPr>
      <w:r>
        <w:rPr>
          <w:rFonts w:eastAsia="Times New Roman" w:cs="Calibri" w:cstheme="minorHAnsi"/>
          <w:b/>
          <w:bCs/>
          <w:lang w:eastAsia="it-IT"/>
        </w:rPr>
        <w:t>Dati di profilazione</w:t>
      </w:r>
    </w:p>
    <w:p>
      <w:pPr>
        <w:pStyle w:val="Normal"/>
        <w:jc w:val="both"/>
        <w:rPr>
          <w:rFonts w:eastAsia="Times New Roman" w:cs="Calibri"/>
          <w:lang w:eastAsia="it-IT"/>
        </w:rPr>
      </w:pPr>
      <w:r>
        <w:rPr>
          <w:rFonts w:eastAsia="Times New Roman" w:cs="Calibri" w:cstheme="minorHAnsi"/>
          <w:lang w:eastAsia="it-IT"/>
        </w:rPr>
        <w:t>Non sono direttamente acquisiti dati di profilazione in merito alle abitudini o scelte di consumo dell’interessato. È tuttavia possibile che attraverso link ovvero incorporando elementi di terze parti, siano acquisiti da soggetti autonomi o distinti tali informazioni. Si veda al riguardo la sezione dei Cookie di terze parti.</w:t>
      </w:r>
    </w:p>
    <w:p>
      <w:pPr>
        <w:pStyle w:val="Normal"/>
        <w:numPr>
          <w:ilvl w:val="0"/>
          <w:numId w:val="0"/>
        </w:numPr>
        <w:spacing w:before="0" w:after="0"/>
        <w:jc w:val="both"/>
        <w:outlineLvl w:val="2"/>
        <w:rPr>
          <w:rFonts w:cs="Calibri"/>
          <w:b/>
          <w:b/>
          <w:bCs/>
        </w:rPr>
      </w:pPr>
      <w:r>
        <w:rPr>
          <w:rFonts w:eastAsia="Times New Roman" w:cs="Calibri" w:cstheme="minorHAnsi"/>
          <w:b/>
          <w:bCs/>
          <w:lang w:eastAsia="it-IT"/>
        </w:rPr>
        <w:t>Dati forniti volontariamente dall’utente</w:t>
      </w:r>
    </w:p>
    <w:p>
      <w:pPr>
        <w:pStyle w:val="Normal"/>
        <w:spacing w:before="0" w:after="0"/>
        <w:jc w:val="both"/>
        <w:rPr>
          <w:rFonts w:eastAsia="Times New Roman" w:cs="Calibri"/>
          <w:lang w:eastAsia="it-IT"/>
        </w:rPr>
      </w:pPr>
      <w:r>
        <w:rPr>
          <w:rFonts w:eastAsia="Times New Roman" w:cs="Calibri" w:cstheme="minorHAnsi"/>
          <w:lang w:eastAsia="it-IT"/>
        </w:rPr>
        <w:t>L’invio facoltativo, esplicito e volontario di posta elettronica agli indirizzi indicati sul Sito comporta la successiva acquisizione dell’indirizzo del mittente, necessario per rispondere alle richieste, nonché degli eventuali altri dati personali inseriti nell’email. Anche l’invio, esplicito e volontario dei moduli compilabili sul sito contenenti dati dell’interessato comporta il trattamento per dare seguito agli obblighi precontrattuali o all’esecuzione dei servizi previsti con l’invio dei moduli. Tali informazioni nei moduli possono riguardare dati anagrafici, di contatto, recapiti, numeri di telefono, struttura ricettiva, indirizzi e-mail degli interessati e di terzi identificati e identificabili aventi causa con l’utente del sito.</w:t>
      </w:r>
    </w:p>
    <w:p>
      <w:pPr>
        <w:pStyle w:val="Normal"/>
        <w:spacing w:before="0" w:after="0"/>
        <w:jc w:val="both"/>
        <w:rPr>
          <w:rFonts w:eastAsia="Times New Roman" w:cs="Calibri"/>
          <w:b/>
          <w:b/>
          <w:bCs/>
          <w:i/>
          <w:i/>
          <w:iCs/>
          <w:lang w:eastAsia="it-IT"/>
        </w:rPr>
      </w:pPr>
      <w:r>
        <w:rPr>
          <w:rFonts w:eastAsia="Times New Roman" w:cs="Calibri" w:cstheme="minorHAnsi"/>
          <w:b/>
          <w:bCs/>
          <w:i/>
          <w:iCs/>
          <w:lang w:eastAsia="it-IT"/>
        </w:rPr>
      </w:r>
    </w:p>
    <w:p>
      <w:pPr>
        <w:pStyle w:val="Normal"/>
        <w:spacing w:before="0" w:after="0"/>
        <w:jc w:val="both"/>
        <w:rPr>
          <w:rFonts w:eastAsia="Times New Roman" w:cs="Calibri"/>
          <w:lang w:eastAsia="it-IT"/>
        </w:rPr>
      </w:pPr>
      <w:r>
        <w:rPr>
          <w:rFonts w:eastAsia="Times New Roman" w:cs="Calibri" w:cstheme="minorHAnsi"/>
          <w:b/>
          <w:bCs/>
          <w:lang w:eastAsia="it-IT"/>
        </w:rPr>
        <w:t>Modulo di Contatto</w:t>
      </w:r>
    </w:p>
    <w:p>
      <w:pPr>
        <w:pStyle w:val="Normal"/>
        <w:spacing w:lineRule="auto" w:line="240" w:before="0" w:after="0"/>
        <w:jc w:val="both"/>
        <w:rPr>
          <w:rFonts w:eastAsia="Times New Roman" w:cs="Calibri"/>
          <w:lang w:eastAsia="it-IT"/>
        </w:rPr>
      </w:pPr>
      <w:r>
        <w:rPr>
          <w:rFonts w:eastAsia="Times New Roman" w:cs="Calibri" w:cstheme="minorHAnsi"/>
          <w:lang w:eastAsia="it-IT"/>
        </w:rPr>
        <w:t>L’utente, compilando con i propri dati il modulo di contatto, acconsente al loro utilizzo per rispondere alle richieste di informazioni, di preventivo, o di qualunque altra natura di cui si faccia richiesta per mezzo del modulo di contatto. È escluso ogni interesse di raccolta e/o registrazione di dati particolari o giudiziari; pertanto, si invita a non fornire tali informazioni durante la compilazione del modulo di contatto. Nell’eventualità l’utente comunichi volontariamente i propri dati personali appartenenti a categorie particolari (ad es. riguardo lo stato di salute) in tal caso la scrivente organizzazione provvederà alla cancellazione qualora non pregiudichi il trattamento dei dati.</w:t>
      </w:r>
    </w:p>
    <w:p>
      <w:pPr>
        <w:pStyle w:val="Normal"/>
        <w:spacing w:before="0" w:after="0"/>
        <w:jc w:val="both"/>
        <w:rPr>
          <w:rFonts w:eastAsia="Times New Roman" w:cs="Calibri"/>
          <w:b/>
          <w:b/>
          <w:bCs/>
          <w:i/>
          <w:i/>
          <w:iCs/>
          <w:lang w:eastAsia="it-IT"/>
        </w:rPr>
      </w:pPr>
      <w:r>
        <w:rPr>
          <w:rFonts w:eastAsia="Times New Roman" w:cs="Calibri" w:cstheme="minorHAnsi"/>
          <w:b/>
          <w:bCs/>
          <w:i/>
          <w:iCs/>
          <w:lang w:eastAsia="it-IT"/>
        </w:rPr>
      </w:r>
    </w:p>
    <w:p>
      <w:pPr>
        <w:pStyle w:val="Normal"/>
        <w:spacing w:before="0" w:after="0"/>
        <w:jc w:val="both"/>
        <w:rPr>
          <w:rFonts w:eastAsia="Times New Roman" w:cs="Calibri"/>
          <w:lang w:eastAsia="it-IT"/>
        </w:rPr>
      </w:pPr>
      <w:r>
        <w:rPr>
          <w:rFonts w:eastAsia="Times New Roman" w:cs="Calibri" w:cstheme="minorHAnsi"/>
          <w:b/>
          <w:bCs/>
          <w:i/>
          <w:iCs/>
          <w:lang w:eastAsia="it-IT"/>
        </w:rPr>
        <w:t>Modulo di Iscrizione online</w:t>
      </w:r>
    </w:p>
    <w:p>
      <w:pPr>
        <w:pStyle w:val="Normal"/>
        <w:spacing w:lineRule="auto" w:line="240" w:before="0" w:after="0"/>
        <w:jc w:val="both"/>
        <w:rPr>
          <w:rFonts w:eastAsia="Times New Roman" w:cs="Calibri"/>
          <w:lang w:eastAsia="it-IT"/>
        </w:rPr>
      </w:pPr>
      <w:r>
        <w:rPr>
          <w:rFonts w:cs="Calibri"/>
        </w:rPr>
        <w:t>L’utente, compilando con i propri Dati il modulo di contatto, acconsente al loro utilizzo per rispondere alle richieste di informazioni, di preventivo, o di qualunque altra natura indicata dall’intestazione del modulo.</w:t>
        <w:br/>
        <w:t>Dati personali raccolti: Nome, Cognome, Sesso, Luogo e data di nascita, Codice fiscale, Indirizzo di residenza, E-mail, Telefono e Cellulare.</w:t>
      </w:r>
    </w:p>
    <w:p>
      <w:pPr>
        <w:pStyle w:val="Normal"/>
        <w:numPr>
          <w:ilvl w:val="0"/>
          <w:numId w:val="0"/>
        </w:numPr>
        <w:spacing w:lineRule="auto" w:line="240" w:beforeAutospacing="1" w:after="0"/>
        <w:jc w:val="both"/>
        <w:outlineLvl w:val="2"/>
        <w:rPr>
          <w:rFonts w:eastAsia="Times New Roman" w:cs="Calibri"/>
          <w:b/>
          <w:b/>
          <w:bCs/>
          <w:lang w:eastAsia="it-IT"/>
        </w:rPr>
      </w:pPr>
      <w:r>
        <w:rPr>
          <w:rFonts w:eastAsia="Times New Roman" w:cs="Calibri" w:cstheme="minorHAnsi"/>
          <w:b/>
          <w:bCs/>
          <w:lang w:eastAsia="it-IT"/>
        </w:rPr>
        <w:t>Finalità e basi giuridiche del trattamento</w:t>
      </w:r>
    </w:p>
    <w:p>
      <w:pPr>
        <w:pStyle w:val="Normal"/>
        <w:spacing w:before="0" w:after="0"/>
        <w:jc w:val="both"/>
        <w:rPr/>
      </w:pPr>
      <w:r>
        <w:rPr/>
        <w:t xml:space="preserve">I dati personali sono utilizzati: </w:t>
      </w:r>
    </w:p>
    <w:p>
      <w:pPr>
        <w:pStyle w:val="Normal"/>
        <w:numPr>
          <w:ilvl w:val="0"/>
          <w:numId w:val="1"/>
        </w:numPr>
        <w:spacing w:lineRule="auto" w:line="240" w:before="0" w:afterAutospacing="1"/>
        <w:jc w:val="both"/>
        <w:rPr>
          <w:rFonts w:eastAsia="Times New Roman" w:cs="Calibri"/>
          <w:lang w:eastAsia="it-IT"/>
        </w:rPr>
      </w:pPr>
      <w:r>
        <w:rPr>
          <w:rFonts w:eastAsia="Times New Roman" w:cs="Calibri" w:cstheme="minorHAnsi"/>
          <w:lang w:eastAsia="it-IT"/>
        </w:rPr>
        <w:t xml:space="preserve">per consentire la navigazione sul sito </w:t>
      </w:r>
      <w:r>
        <w:rPr/>
        <w:t>(rif. art.6 co.1 lett. f) del GDPR);</w:t>
      </w:r>
    </w:p>
    <w:p>
      <w:pPr>
        <w:pStyle w:val="Normal"/>
        <w:spacing w:lineRule="auto" w:line="240" w:before="0" w:after="0"/>
        <w:jc w:val="both"/>
        <w:rPr>
          <w:rFonts w:eastAsia="Times New Roman" w:cs="Calibri"/>
          <w:lang w:eastAsia="it-IT"/>
        </w:rPr>
      </w:pPr>
      <w:r>
        <w:rPr>
          <w:rFonts w:eastAsia="Times New Roman" w:cs="Calibri" w:cstheme="minorHAnsi"/>
          <w:lang w:eastAsia="it-IT"/>
        </w:rPr>
        <w:t>Inoltre, tutti i dati personali possono essere trattati:</w:t>
      </w:r>
    </w:p>
    <w:p>
      <w:pPr>
        <w:pStyle w:val="Normal"/>
        <w:numPr>
          <w:ilvl w:val="0"/>
          <w:numId w:val="1"/>
        </w:numPr>
        <w:spacing w:lineRule="auto" w:line="240" w:before="0" w:after="0"/>
        <w:jc w:val="both"/>
        <w:rPr>
          <w:rFonts w:eastAsia="Times New Roman" w:cs="Calibri"/>
          <w:lang w:eastAsia="it-IT"/>
        </w:rPr>
      </w:pPr>
      <w:r>
        <w:rPr>
          <w:rFonts w:eastAsia="Times New Roman" w:cs="Calibri" w:cstheme="minorHAnsi"/>
          <w:lang w:eastAsia="it-IT"/>
        </w:rPr>
        <w:t>per finalità connesse a obblighi previsti da leggi, nonché da disposizioni impartite da autorità a ciò legittimate dalla legge (rif. art. 6 co. 1 lett. c) del GDPR);</w:t>
      </w:r>
    </w:p>
    <w:p>
      <w:pPr>
        <w:pStyle w:val="Normal"/>
        <w:numPr>
          <w:ilvl w:val="0"/>
          <w:numId w:val="1"/>
        </w:numPr>
        <w:spacing w:lineRule="auto" w:line="240" w:before="0" w:after="0"/>
        <w:jc w:val="both"/>
        <w:rPr>
          <w:rFonts w:eastAsia="Times New Roman" w:cs="Calibri"/>
          <w:lang w:eastAsia="it-IT"/>
        </w:rPr>
      </w:pPr>
      <w:r>
        <w:rPr>
          <w:rFonts w:eastAsia="Times New Roman" w:cs="Calibri" w:cstheme="minorHAnsi"/>
          <w:lang w:eastAsia="it-IT"/>
        </w:rPr>
        <w:t>per l’accertamento, l’esercizio o la difesa di un diritto in sede giudiziale e stragiudiziale (legittimo interesse) della scrivente organizzazione (rif. art. 6 co. 1 lett. f) del GDPR);</w:t>
      </w:r>
    </w:p>
    <w:p>
      <w:pPr>
        <w:pStyle w:val="ListParagraph"/>
        <w:numPr>
          <w:ilvl w:val="0"/>
          <w:numId w:val="1"/>
        </w:numPr>
        <w:spacing w:lineRule="auto" w:line="240" w:before="0" w:afterAutospacing="1"/>
        <w:contextualSpacing/>
        <w:jc w:val="both"/>
        <w:rPr>
          <w:rFonts w:eastAsia="Times New Roman" w:cs="Calibri"/>
          <w:lang w:eastAsia="it-IT"/>
        </w:rPr>
      </w:pPr>
      <w:r>
        <w:rPr>
          <w:rFonts w:eastAsia="Times New Roman" w:cs="Calibri" w:cstheme="minorHAnsi"/>
          <w:lang w:eastAsia="it-IT"/>
        </w:rPr>
        <w:t>per finalità funzionali, secondo il legittimo interesse del Titolare in particolare; per i log di navigazione e di utilizzo per proteggere il sito e il servizio da cyber-attacchi, individuare eventuali attività dolose o fraudolente (rif. art. 6 co. 1 lett. f) del GDPR).</w:t>
      </w:r>
    </w:p>
    <w:p>
      <w:pPr>
        <w:pStyle w:val="Normal"/>
        <w:numPr>
          <w:ilvl w:val="0"/>
          <w:numId w:val="0"/>
        </w:numPr>
        <w:spacing w:lineRule="auto" w:line="240" w:beforeAutospacing="1" w:after="0"/>
        <w:jc w:val="both"/>
        <w:outlineLvl w:val="2"/>
        <w:rPr>
          <w:rFonts w:eastAsia="Times New Roman" w:cs="Calibri"/>
          <w:b/>
          <w:b/>
          <w:bCs/>
          <w:lang w:eastAsia="it-IT"/>
        </w:rPr>
      </w:pPr>
      <w:r>
        <w:rPr>
          <w:rFonts w:eastAsia="Times New Roman" w:cs="Calibri" w:cstheme="minorHAnsi"/>
          <w:b/>
          <w:bCs/>
          <w:lang w:eastAsia="it-IT"/>
        </w:rPr>
        <w:t>Conseguenze del rifiuto di conferire i dati</w:t>
      </w:r>
    </w:p>
    <w:p>
      <w:pPr>
        <w:pStyle w:val="Normal"/>
        <w:spacing w:before="0" w:after="0"/>
        <w:jc w:val="both"/>
        <w:rPr>
          <w:rFonts w:eastAsia="Times New Roman" w:cs="Calibri"/>
          <w:b/>
          <w:b/>
          <w:bCs/>
          <w:lang w:eastAsia="it-IT"/>
        </w:rPr>
      </w:pPr>
      <w:r>
        <w:rPr>
          <w:rFonts w:eastAsia="Times New Roman" w:cs="Calibri" w:cstheme="minorHAnsi"/>
          <w:lang w:eastAsia="it-IT"/>
        </w:rPr>
        <w:t>Il conferimento dei dati raccolti presso l’interessato è facoltativo ma indispensabile al fine dell’elaborazione degli stessi per le finalità alle lettere a)</w:t>
      </w:r>
      <w:r>
        <w:rPr/>
        <w:t xml:space="preserve"> </w:t>
      </w:r>
      <w:r>
        <w:rPr>
          <w:rFonts w:eastAsia="Times New Roman" w:cs="Calibri" w:cstheme="minorHAnsi"/>
          <w:lang w:eastAsia="it-IT"/>
        </w:rPr>
        <w:t>e b). Nel caso in cui gli interessati non comunichino i propri dati indispensabili e non permettano il trattamento, non sarà possibile procedere all’espletamento e messa in atto dei servizi proposti e dar seguito agli obblighi contrattuali intrapresi, con conseguente pregiudizio per il corretto assolvimento di obblighi normativi, quali ad es. quelli contabili, fiscali e amministrativi, ecc.</w:t>
      </w:r>
    </w:p>
    <w:p>
      <w:pPr>
        <w:pStyle w:val="Normal"/>
        <w:spacing w:lineRule="auto" w:line="240" w:beforeAutospacing="1" w:afterAutospacing="1"/>
        <w:jc w:val="both"/>
        <w:rPr>
          <w:rFonts w:eastAsia="Times New Roman" w:cs="Calibri"/>
          <w:lang w:eastAsia="it-IT"/>
        </w:rPr>
      </w:pPr>
      <w:r>
        <w:rPr>
          <w:rFonts w:eastAsia="Times New Roman" w:cs="Calibri" w:cstheme="minorHAnsi"/>
          <w:lang w:eastAsia="it-IT"/>
        </w:rPr>
        <w:t xml:space="preserve">A parte quanto specificato per i dati di navigazione, l’utente è libero di fornire i dati personali per i cookie e richieste specifiche mediante moduli ad es. su prodotti e/o servizi. Il loro mancato conferimento può comportare l’impossibilità di ottenere quanto richiesto. Per tutti i dati non indispensabili, compresi quelli </w:t>
      </w:r>
      <w:r>
        <w:rPr/>
        <w:t>appartenenti a categorie particolari</w:t>
      </w:r>
      <w:r>
        <w:rPr>
          <w:rFonts w:eastAsia="Times New Roman" w:cs="Calibri" w:cstheme="minorHAnsi"/>
          <w:lang w:eastAsia="it-IT"/>
        </w:rPr>
        <w:t xml:space="preserve">, il conferimento è facoltativo. In mancanza di consenso o di conferimento incompleto od errato di taluni dati, compresi quelli </w:t>
      </w:r>
      <w:r>
        <w:rPr/>
        <w:t>appartenenti a categorie particolari</w:t>
      </w:r>
      <w:r>
        <w:rPr>
          <w:rFonts w:eastAsia="Times New Roman" w:cs="Calibri" w:cstheme="minorHAnsi"/>
          <w:lang w:eastAsia="it-IT"/>
        </w:rPr>
        <w:t>, gli adempimenti richiesti potrebbero risultare tanto incompleti da arrecare pregiudizio o in termini di sanzioni o di perdita di benefici, sia per l’impossibilità di garantire la congruità del trattamento stesso alle obbligazioni per cui esso sia eseguito, sia per la possibile mancata corrispondenza dei risultati del trattamento stesso agli obblighi imposti dalle norme di legge cui esso è indirizzato, intendendo esonerata la scrivente organizzazione da ogni e qualsiasi responsabilità per le eventuali sanzioni o provvedimenti afflittivi.</w:t>
      </w:r>
    </w:p>
    <w:p>
      <w:pPr>
        <w:pStyle w:val="Normal"/>
        <w:spacing w:lineRule="auto" w:line="240" w:beforeAutospacing="1" w:afterAutospacing="1"/>
        <w:jc w:val="center"/>
        <w:rPr>
          <w:rFonts w:eastAsia="Times New Roman" w:cs="Calibri"/>
          <w:lang w:eastAsia="it-IT"/>
        </w:rPr>
      </w:pPr>
      <w:r>
        <w:rPr/>
      </w:r>
    </w:p>
    <w:p>
      <w:pPr>
        <w:pStyle w:val="Normal"/>
        <w:numPr>
          <w:ilvl w:val="0"/>
          <w:numId w:val="0"/>
        </w:numPr>
        <w:spacing w:lineRule="auto" w:line="240" w:beforeAutospacing="1" w:after="0"/>
        <w:jc w:val="both"/>
        <w:outlineLvl w:val="2"/>
        <w:rPr>
          <w:rFonts w:eastAsia="Times New Roman" w:cs="Calibri"/>
          <w:b/>
          <w:b/>
          <w:bCs/>
          <w:lang w:eastAsia="it-IT"/>
        </w:rPr>
      </w:pPr>
      <w:r>
        <w:rPr>
          <w:rFonts w:eastAsia="Times New Roman" w:cs="Calibri" w:cstheme="minorHAnsi"/>
          <w:b/>
          <w:bCs/>
          <w:shd w:fill="auto" w:val="clear"/>
          <w:lang w:eastAsia="it-IT"/>
        </w:rPr>
        <w:t>Modalità di trattamento dei dati</w:t>
      </w:r>
    </w:p>
    <w:p>
      <w:pPr>
        <w:pStyle w:val="Normal"/>
        <w:spacing w:lineRule="auto" w:line="240" w:before="0" w:after="0"/>
        <w:jc w:val="both"/>
        <w:rPr>
          <w:rFonts w:eastAsia="Times New Roman" w:cs="Calibri"/>
          <w:lang w:eastAsia="it-IT"/>
        </w:rPr>
      </w:pPr>
      <w:r>
        <w:rPr>
          <w:rFonts w:eastAsia="Times New Roman" w:cs="Calibri" w:cstheme="minorHAnsi"/>
          <w:shd w:fill="auto" w:val="clear"/>
          <w:lang w:eastAsia="it-IT"/>
        </w:rPr>
        <w:t>I trattamenti connessi ai servizi web del sito sono trattati con strumenti automatizzati per il tempo strettamente necessario a conseguire gli scopi per cui sono stati raccolti; hanno luogo presso il server in Italia o UE e sono curati solo da personale tecnico incaricato del trattamento, oppure da eventuali incaricati di operazioni di manutenzione e amministrazione. Specifiche misure di sicurezza sono osservate per prevenire la perdita dei dati, usi illeciti o non corretti ed accessi non autorizzati e la perdita di riservatezza.</w:t>
      </w:r>
    </w:p>
    <w:p>
      <w:pPr>
        <w:pStyle w:val="Normal"/>
        <w:spacing w:lineRule="auto" w:line="240" w:beforeAutospacing="1" w:after="0"/>
        <w:jc w:val="both"/>
        <w:rPr>
          <w:rFonts w:eastAsia="Times New Roman" w:cs="Calibri"/>
          <w:lang w:eastAsia="it-IT"/>
        </w:rPr>
      </w:pPr>
      <w:r>
        <w:rPr>
          <w:rFonts w:eastAsia="Times New Roman" w:cs="Calibri" w:cstheme="minorHAnsi"/>
          <w:shd w:fill="auto" w:val="clear"/>
          <w:lang w:eastAsia="it-IT"/>
        </w:rPr>
        <w:t>Per trattamento dei dati si intende la loro raccolta, registrazione, organizzazione, conservazione, elaborazione, modificazione, cancellazione e distruzione ovvero la combinazione di due o più di tali operazioni. In relazione alle sopraindicate finalità, il trattamento dei dati personali avviene mediante strumenti manuali, informatici e telematici, con logiche strettamente correlate alle finalità stesse e, comunque, in modo da garantire la sicurezza e la riservatezza dati personali saranno dunque trattati nel rispetto delle modalità indicate nell’art. 5 Reg.to UE 2016/679, il quale prevede, tra l’altro, che i dati siano trattati in modo lecito e secondo correttezza, raccolti e registrati per scopi determinati, espliciti e legittimi, esatti, e se necessario aggiornati, pertinenti, completi e non eccedenti rispetto alle finalità del trattamento, nel rispetto dei diritti e delle libertà fondamentali, nonché della dignità dell’interessato con particolare riferimento alla riservatezza e alla identità personale, mediante misure di protezione e sicurezza. La scrivente organizzazione ha predisposto e perfezionerà ulteriormente il sistema di sicurezza di accesso e conservazione dei dati.</w:t>
      </w:r>
    </w:p>
    <w:p>
      <w:pPr>
        <w:pStyle w:val="Normal"/>
        <w:spacing w:lineRule="auto" w:line="240" w:before="0" w:afterAutospacing="1"/>
        <w:jc w:val="both"/>
        <w:rPr>
          <w:rFonts w:eastAsia="Times New Roman" w:cs="Calibri"/>
          <w:lang w:eastAsia="it-IT"/>
        </w:rPr>
      </w:pPr>
      <w:r>
        <w:rPr>
          <w:rFonts w:eastAsia="Times New Roman" w:cs="Calibri" w:cstheme="minorHAnsi"/>
          <w:shd w:fill="auto" w:val="clear"/>
          <w:lang w:eastAsia="it-IT"/>
        </w:rPr>
        <w:t>Non è svolto un processo decisionale automatizzato (ad es. di profilazione).</w:t>
      </w:r>
    </w:p>
    <w:p>
      <w:pPr>
        <w:pStyle w:val="Normal"/>
        <w:numPr>
          <w:ilvl w:val="0"/>
          <w:numId w:val="0"/>
        </w:numPr>
        <w:spacing w:lineRule="auto" w:line="240" w:beforeAutospacing="1" w:after="0"/>
        <w:jc w:val="both"/>
        <w:outlineLvl w:val="2"/>
        <w:rPr>
          <w:rFonts w:eastAsia="Times New Roman" w:cs="Calibri"/>
          <w:b/>
          <w:b/>
          <w:bCs/>
          <w:lang w:eastAsia="it-IT"/>
        </w:rPr>
      </w:pPr>
      <w:r>
        <w:rPr>
          <w:rFonts w:eastAsia="Times New Roman" w:cs="Calibri" w:cstheme="minorHAnsi"/>
          <w:b/>
          <w:bCs/>
          <w:shd w:fill="auto" w:val="clear"/>
          <w:lang w:eastAsia="it-IT"/>
        </w:rPr>
        <w:t>Trasferimenti extra UE</w:t>
      </w:r>
    </w:p>
    <w:p>
      <w:pPr>
        <w:pStyle w:val="Normal"/>
        <w:spacing w:before="0" w:after="0"/>
        <w:jc w:val="both"/>
        <w:rPr>
          <w:rFonts w:eastAsia="Times New Roman" w:cs="Calibri"/>
          <w:lang w:eastAsia="it-IT"/>
        </w:rPr>
      </w:pPr>
      <w:r>
        <w:rPr>
          <w:rFonts w:eastAsia="Times New Roman" w:cs="Calibri" w:cstheme="minorHAnsi"/>
          <w:shd w:fill="auto" w:val="clear"/>
          <w:lang w:eastAsia="it-IT"/>
        </w:rPr>
        <w:t>Il trattamento avverrà prevalentemente in Italia e UE, ma potrebbe anche svolgersi in paesi extra-UE ed extra-SEE qualora ritenuto funzionale all’efficiente assolvimento delle finalità perseguite nel rispetto delle garanzie a favore degli interessati.</w:t>
      </w:r>
    </w:p>
    <w:p>
      <w:pPr>
        <w:pStyle w:val="Normal"/>
        <w:jc w:val="both"/>
        <w:rPr>
          <w:rFonts w:eastAsia="Times New Roman" w:cs="Calibri"/>
          <w:lang w:eastAsia="it-IT"/>
        </w:rPr>
      </w:pPr>
      <w:r>
        <w:rPr>
          <w:rFonts w:eastAsia="Times New Roman" w:cs="Calibri" w:cstheme="minorHAnsi"/>
          <w:shd w:fill="auto" w:val="clear"/>
          <w:lang w:eastAsia="it-IT"/>
        </w:rPr>
        <w:t>Infine, il trattamento che si svolge in paesi extra-UE ed extra-SEE quando, su richiesta dell’interessato le connessioni al sito provengono da tali paesi, è fuori dalla responsabilità del Titolare del trattamento.</w:t>
      </w:r>
    </w:p>
    <w:p>
      <w:pPr>
        <w:pStyle w:val="Normal"/>
        <w:numPr>
          <w:ilvl w:val="0"/>
          <w:numId w:val="0"/>
        </w:numPr>
        <w:spacing w:lineRule="auto" w:line="240" w:before="0" w:after="0"/>
        <w:jc w:val="both"/>
        <w:outlineLvl w:val="2"/>
        <w:rPr>
          <w:rFonts w:eastAsia="Times New Roman" w:cs="Calibri"/>
          <w:b/>
          <w:b/>
          <w:bCs/>
          <w:lang w:eastAsia="it-IT"/>
        </w:rPr>
      </w:pPr>
      <w:r>
        <w:rPr>
          <w:rFonts w:eastAsia="Times New Roman" w:cs="Calibri" w:cstheme="minorHAnsi"/>
          <w:b/>
          <w:bCs/>
          <w:shd w:fill="auto" w:val="clear"/>
          <w:lang w:eastAsia="it-IT"/>
        </w:rPr>
        <w:t>Periodo di conservazione</w:t>
      </w:r>
    </w:p>
    <w:p>
      <w:pPr>
        <w:pStyle w:val="Normal"/>
        <w:spacing w:lineRule="auto" w:line="240" w:before="0" w:afterAutospacing="1"/>
        <w:jc w:val="both"/>
        <w:rPr>
          <w:rFonts w:eastAsia="Times New Roman" w:cs="Calibri"/>
          <w:lang w:eastAsia="it-IT"/>
        </w:rPr>
      </w:pPr>
      <w:r>
        <w:rPr>
          <w:rFonts w:eastAsia="Times New Roman" w:cs="Calibri" w:cstheme="minorHAnsi"/>
          <w:shd w:fill="auto" w:val="clear"/>
          <w:lang w:eastAsia="it-IT"/>
        </w:rPr>
        <w:t>I dati personali saranno conservati, in generale, fintanto che perdurano le finalità del trattamento in funzione della categoria dei dati trattati. Il Titolare potrebbe essere obbligato a conservare i dati personali per un periodo più lungo in ottemperanza ad un obbligo di legge o per ordine di un’autorità.</w:t>
      </w:r>
    </w:p>
    <w:p>
      <w:pPr>
        <w:pStyle w:val="Normal"/>
        <w:numPr>
          <w:ilvl w:val="0"/>
          <w:numId w:val="0"/>
        </w:numPr>
        <w:spacing w:lineRule="auto" w:line="240" w:beforeAutospacing="1" w:after="0"/>
        <w:jc w:val="both"/>
        <w:outlineLvl w:val="2"/>
        <w:rPr>
          <w:rFonts w:eastAsia="Times New Roman" w:cs="Calibri"/>
          <w:b/>
          <w:b/>
          <w:bCs/>
          <w:lang w:eastAsia="it-IT"/>
        </w:rPr>
      </w:pPr>
      <w:r>
        <w:rPr>
          <w:rFonts w:eastAsia="Times New Roman" w:cs="Calibri" w:cstheme="minorHAnsi"/>
          <w:b/>
          <w:bCs/>
          <w:shd w:fill="auto" w:val="clear"/>
          <w:lang w:eastAsia="it-IT"/>
        </w:rPr>
        <w:t>Categorie di destinatari</w:t>
      </w:r>
    </w:p>
    <w:p>
      <w:pPr>
        <w:pStyle w:val="Normal"/>
        <w:spacing w:lineRule="auto" w:line="240" w:before="0" w:after="0"/>
        <w:jc w:val="both"/>
        <w:rPr>
          <w:rFonts w:eastAsia="Times New Roman" w:cs="Calibri"/>
          <w:lang w:eastAsia="it-IT"/>
        </w:rPr>
      </w:pPr>
      <w:r>
        <w:rPr>
          <w:rFonts w:eastAsia="Times New Roman" w:cs="Calibri" w:cstheme="minorHAnsi"/>
          <w:shd w:fill="auto" w:val="clear"/>
          <w:lang w:eastAsia="it-IT"/>
        </w:rPr>
        <w:t>I dati (solo quelli indispensabili) sono comunicati:</w:t>
      </w:r>
    </w:p>
    <w:p>
      <w:pPr>
        <w:pStyle w:val="Normal"/>
        <w:numPr>
          <w:ilvl w:val="0"/>
          <w:numId w:val="2"/>
        </w:numPr>
        <w:spacing w:lineRule="auto" w:line="240" w:before="0" w:after="0"/>
        <w:jc w:val="both"/>
        <w:rPr>
          <w:rFonts w:eastAsia="Times New Roman" w:cs="Calibri"/>
          <w:lang w:eastAsia="it-IT"/>
        </w:rPr>
      </w:pPr>
      <w:r>
        <w:rPr>
          <w:rFonts w:eastAsia="Times New Roman" w:cs="Calibri" w:cstheme="minorHAnsi"/>
          <w:shd w:fill="auto" w:val="clear"/>
          <w:lang w:eastAsia="it-IT"/>
        </w:rPr>
        <w:t>a incaricati e responsabili del trattamento, tanto interni all’organizzazione della scrivente, quanto esterni, che svolgono specifici compiti ed operazioni (amministrazione del sito, analisi dei dati di navigazione, di traffico, gestione delle e-mail e dei moduli inviati volontariamente dall’utente, ecc.);</w:t>
      </w:r>
    </w:p>
    <w:p>
      <w:pPr>
        <w:pStyle w:val="Normal"/>
        <w:numPr>
          <w:ilvl w:val="0"/>
          <w:numId w:val="2"/>
        </w:numPr>
        <w:spacing w:lineRule="auto" w:line="240" w:before="0" w:after="0"/>
        <w:jc w:val="both"/>
        <w:rPr>
          <w:rFonts w:eastAsia="Times New Roman" w:cs="Calibri"/>
          <w:lang w:eastAsia="it-IT"/>
        </w:rPr>
      </w:pPr>
      <w:r>
        <w:rPr>
          <w:rFonts w:eastAsia="Times New Roman" w:cs="Calibri" w:cstheme="minorHAnsi"/>
          <w:shd w:fill="auto" w:val="clear"/>
          <w:lang w:eastAsia="it-IT"/>
        </w:rPr>
        <w:t>nei casi ed ai soggetti previsti dalla legge.</w:t>
      </w:r>
    </w:p>
    <w:p>
      <w:pPr>
        <w:pStyle w:val="Normal"/>
        <w:spacing w:lineRule="auto" w:line="240" w:beforeAutospacing="1" w:afterAutospacing="1"/>
        <w:jc w:val="both"/>
        <w:rPr>
          <w:rFonts w:eastAsia="Times New Roman" w:cs="Calibri"/>
          <w:lang w:eastAsia="it-IT"/>
        </w:rPr>
      </w:pPr>
      <w:r>
        <w:rPr>
          <w:rFonts w:eastAsia="Times New Roman" w:cs="Calibri" w:cstheme="minorHAnsi"/>
          <w:shd w:fill="auto" w:val="clear"/>
          <w:lang w:eastAsia="it-IT"/>
        </w:rPr>
        <w:t>I dati non saranno oggetto di diffusione a meno di disposizioni di legge contrarie ovvero previa anonimizzazione. Fatto salvo quanto specificato per i cookie ed elementi di terze parti, senza il preventivo generale consenso dell’interessato alle comunicazioni a terzi, sarà possibile dar corso esclusivamente ai servizi che non prevedono tali comunicazioni. In caso di necessità saranno richiesti specifici e puntuali consensi e i soggetti che riceveranno i dati li utilizzeranno in qualità di autonomi titolari.</w:t>
      </w:r>
    </w:p>
    <w:p>
      <w:pPr>
        <w:pStyle w:val="Normal"/>
        <w:spacing w:lineRule="auto" w:line="240" w:beforeAutospacing="1" w:afterAutospacing="1"/>
        <w:jc w:val="both"/>
        <w:rPr>
          <w:rFonts w:eastAsia="Times New Roman" w:cs="Calibri"/>
          <w:lang w:eastAsia="it-IT"/>
        </w:rPr>
      </w:pPr>
      <w:r>
        <w:rPr>
          <w:rFonts w:eastAsia="Times New Roman" w:cs="Calibri" w:cstheme="minorHAnsi"/>
          <w:shd w:fill="auto" w:val="clear"/>
          <w:lang w:eastAsia="it-IT"/>
        </w:rPr>
        <w:t>In alcuni casi (non oggetto dell’ordinaria gestione di questo sito) l’Autorità può richiedere notizie e informazioni, ai fini del controllo sul trattamento dei dati personali. In questi casi la risposta è obbligatoria a pena di sanzione amministrativa.</w:t>
      </w:r>
    </w:p>
    <w:p>
      <w:pPr>
        <w:pStyle w:val="Normal"/>
        <w:numPr>
          <w:ilvl w:val="0"/>
          <w:numId w:val="0"/>
        </w:numPr>
        <w:spacing w:lineRule="auto" w:line="240" w:before="0" w:after="0"/>
        <w:jc w:val="both"/>
        <w:outlineLvl w:val="2"/>
        <w:rPr>
          <w:rFonts w:eastAsia="Times New Roman" w:cs="Calibri"/>
          <w:b/>
          <w:b/>
          <w:bCs/>
          <w:lang w:eastAsia="it-IT"/>
        </w:rPr>
      </w:pPr>
      <w:r>
        <w:rPr>
          <w:rFonts w:eastAsia="Times New Roman" w:cs="Calibri" w:cstheme="minorHAnsi"/>
          <w:b/>
          <w:bCs/>
          <w:shd w:fill="auto" w:val="clear"/>
          <w:lang w:eastAsia="it-IT"/>
        </w:rPr>
        <w:t>Diritti dell’interessato</w:t>
      </w:r>
    </w:p>
    <w:p>
      <w:pPr>
        <w:pStyle w:val="Normal"/>
        <w:spacing w:lineRule="auto" w:line="240" w:before="0" w:afterAutospacing="1"/>
        <w:jc w:val="both"/>
        <w:rPr/>
      </w:pPr>
      <w:r>
        <w:rPr>
          <w:rFonts w:eastAsia="Times New Roman" w:cs="Calibri" w:cstheme="minorHAnsi"/>
          <w:shd w:fill="auto" w:val="clear"/>
          <w:lang w:eastAsia="it-IT"/>
        </w:rPr>
        <w:t xml:space="preserve">In ogni momento potrà: esercitare i Suoi diritti (accesso, rettifica, cancellazione, limitazione, portabilità, opposizione, assenza di processi di decisione automatizzati) quando previsto nei confronti del titolare del trattamento, ai sensi degli artt. dal 15 al 22 del GDPR, disponibili al seguente </w:t>
      </w:r>
      <w:r>
        <w:fldChar w:fldCharType="begin"/>
      </w:r>
      <w:r>
        <w:rPr>
          <w:u w:val="single"/>
          <w:shd w:fill="auto" w:val="clear"/>
          <w:rFonts w:eastAsia="Times New Roman" w:cs="Calibri"/>
          <w:color w:val="0000FF"/>
          <w:lang w:eastAsia="it-IT"/>
        </w:rPr>
        <w:instrText xml:space="preserve"> HYPERLINK "https://eur-lex.europa.eu/legal-content/IT/TXT/HTML/?uri=CELEX:32016R0679&amp;from=IT" \l "d1e2168-1-1" \n _blank</w:instrText>
      </w:r>
      <w:r>
        <w:rPr>
          <w:u w:val="single"/>
          <w:shd w:fill="auto" w:val="clear"/>
          <w:rFonts w:eastAsia="Times New Roman" w:cs="Calibri"/>
          <w:color w:val="0000FF"/>
          <w:lang w:eastAsia="it-IT"/>
        </w:rPr>
        <w:fldChar w:fldCharType="separate"/>
      </w:r>
      <w:r>
        <w:rPr>
          <w:rFonts w:eastAsia="Times New Roman" w:cs="Calibri" w:cstheme="minorHAnsi"/>
          <w:color w:val="0000FF"/>
          <w:u w:val="single"/>
          <w:shd w:fill="auto" w:val="clear"/>
          <w:lang w:eastAsia="it-IT"/>
        </w:rPr>
        <w:t>link</w:t>
      </w:r>
      <w:r>
        <w:rPr>
          <w:u w:val="single"/>
          <w:shd w:fill="auto" w:val="clear"/>
          <w:rFonts w:eastAsia="Times New Roman" w:cs="Calibri"/>
          <w:color w:val="0000FF"/>
          <w:lang w:eastAsia="it-IT"/>
        </w:rPr>
        <w:fldChar w:fldCharType="end"/>
      </w:r>
      <w:r>
        <w:rPr>
          <w:rFonts w:eastAsia="Times New Roman" w:cs="Calibri" w:cstheme="minorHAnsi"/>
          <w:shd w:fill="auto" w:val="clear"/>
          <w:lang w:eastAsia="it-IT"/>
        </w:rPr>
        <w:t xml:space="preserve"> (</w:t>
      </w:r>
      <w:r>
        <w:fldChar w:fldCharType="begin"/>
      </w:r>
      <w:r>
        <w:rPr>
          <w:rStyle w:val="CollegamentoInternet"/>
          <w:shd w:fill="auto" w:val="clear"/>
          <w:rFonts w:eastAsia="Times New Roman" w:cs="Calibri"/>
          <w:lang w:eastAsia="it-IT"/>
        </w:rPr>
        <w:instrText xml:space="preserve"> HYPERLINK "https://eur-lex.europa.eu/legal-content/IT/TXT/HTML/?uri=CELEX:32016R0679&amp;from=IT" \l "d1e2168-1-1"</w:instrText>
      </w:r>
      <w:r>
        <w:rPr>
          <w:rStyle w:val="CollegamentoInternet"/>
          <w:shd w:fill="auto" w:val="clear"/>
          <w:rFonts w:eastAsia="Times New Roman" w:cs="Calibri"/>
          <w:lang w:eastAsia="it-IT"/>
        </w:rPr>
        <w:fldChar w:fldCharType="separate"/>
      </w:r>
      <w:r>
        <w:rPr>
          <w:rStyle w:val="CollegamentoInternet"/>
          <w:rFonts w:eastAsia="Times New Roman" w:cs="Calibri" w:cstheme="minorHAnsi"/>
          <w:shd w:fill="auto" w:val="clear"/>
          <w:lang w:eastAsia="it-IT"/>
        </w:rPr>
        <w:t>https://eur-lex.europa.eu/legal-content/IT/TXT/HTML/?uri=CELEX:32016R0679&amp;from=IT#d1e2168-1-1</w:t>
      </w:r>
      <w:r>
        <w:rPr>
          <w:rStyle w:val="CollegamentoInternet"/>
          <w:shd w:fill="auto" w:val="clear"/>
          <w:rFonts w:eastAsia="Times New Roman" w:cs="Calibri"/>
          <w:lang w:eastAsia="it-IT"/>
        </w:rPr>
        <w:fldChar w:fldCharType="end"/>
      </w:r>
      <w:r>
        <w:rPr>
          <w:rFonts w:eastAsia="Times New Roman" w:cs="Calibri" w:cstheme="minorHAnsi"/>
          <w:shd w:fill="auto" w:val="clear"/>
          <w:lang w:eastAsia="it-IT"/>
        </w:rPr>
        <w:t>); proporre reclamo al Garante (</w:t>
      </w:r>
      <w:hyperlink r:id="rId9" w:tgtFrame="_blank">
        <w:r>
          <w:rPr>
            <w:rFonts w:eastAsia="Times New Roman" w:cs="Calibri" w:cstheme="minorHAnsi"/>
            <w:color w:val="0000FF"/>
            <w:u w:val="single"/>
            <w:shd w:fill="auto" w:val="clear"/>
            <w:lang w:eastAsia="it-IT"/>
          </w:rPr>
          <w:t>www.garanteprivacy.it</w:t>
        </w:r>
      </w:hyperlink>
      <w:r>
        <w:rPr>
          <w:rFonts w:eastAsia="Times New Roman" w:cs="Calibri" w:cstheme="minorHAnsi"/>
          <w:shd w:fill="auto" w:val="clear"/>
          <w:lang w:eastAsia="it-IT"/>
        </w:rPr>
        <w:t>); qualora il trattamento si basi sul consenso, revocare tale consenso prestato, tenuto conto che la revoca del consenso non pregiudica la liceità del trattamento basata sul consenso prima della revoca.</w:t>
      </w:r>
    </w:p>
    <w:p>
      <w:pPr>
        <w:pStyle w:val="Normal"/>
        <w:spacing w:lineRule="auto" w:line="240" w:beforeAutospacing="1" w:afterAutospacing="1"/>
        <w:rPr>
          <w:highlight w:val="none"/>
          <w:shd w:fill="auto" w:val="clear"/>
        </w:rPr>
      </w:pPr>
      <w:r>
        <w:rPr>
          <w:shd w:fill="auto" w:val="clear"/>
        </w:rPr>
        <w:t>Le richieste vanno rivolte a</w:t>
      </w:r>
      <w:r>
        <w:rPr>
          <w:rFonts w:eastAsia="Times New Roman" w:cs="Calibri" w:cstheme="minorHAnsi"/>
          <w:shd w:fill="auto" w:val="clear"/>
          <w:lang w:eastAsia="it-IT"/>
        </w:rPr>
        <w:t>l Titolare del trattamento via e-mail, all’indirizzo:</w:t>
      </w:r>
      <w:r>
        <w:rPr>
          <w:shd w:fill="auto" w:val="clear"/>
        </w:rPr>
        <w:t xml:space="preserve"> </w:t>
      </w:r>
      <w:r>
        <w:rPr>
          <w:rFonts w:eastAsia="Times New Roman" w:cs="Calibri" w:cstheme="minorHAnsi"/>
          <w:shd w:fill="auto" w:val="clear"/>
          <w:lang w:eastAsia="it-IT"/>
        </w:rPr>
        <w:t>segreteria@insiemeachamois.it</w:t>
      </w:r>
    </w:p>
    <w:p>
      <w:pPr>
        <w:pStyle w:val="Normal"/>
        <w:numPr>
          <w:ilvl w:val="0"/>
          <w:numId w:val="0"/>
        </w:numPr>
        <w:spacing w:lineRule="auto" w:line="240" w:before="0" w:after="0"/>
        <w:jc w:val="both"/>
        <w:outlineLvl w:val="2"/>
        <w:rPr>
          <w:rFonts w:eastAsia="Times New Roman" w:cs="Calibri"/>
          <w:b/>
          <w:b/>
          <w:bCs/>
          <w:lang w:eastAsia="it-IT"/>
        </w:rPr>
      </w:pPr>
      <w:r>
        <w:rPr>
          <w:rFonts w:eastAsia="Times New Roman" w:cs="Calibri" w:cstheme="minorHAnsi"/>
          <w:b/>
          <w:bCs/>
          <w:shd w:fill="auto" w:val="clear"/>
          <w:lang w:eastAsia="it-IT"/>
        </w:rPr>
        <w:t>Formato dell’informativa</w:t>
      </w:r>
    </w:p>
    <w:p>
      <w:pPr>
        <w:pStyle w:val="Normal"/>
        <w:spacing w:lineRule="auto" w:line="240" w:before="0" w:after="0"/>
        <w:jc w:val="both"/>
        <w:rPr>
          <w:rFonts w:eastAsia="Times New Roman" w:cs="Calibri"/>
          <w:lang w:eastAsia="it-IT"/>
        </w:rPr>
      </w:pPr>
      <w:r>
        <w:rPr>
          <w:rFonts w:eastAsia="Times New Roman" w:cs="Calibri" w:cstheme="minorHAnsi"/>
          <w:shd w:fill="auto" w:val="clear"/>
          <w:lang w:eastAsia="it-IT"/>
        </w:rPr>
        <w:t>La presente informativa sulla privacy è consultabile in forma automatica tramite un qualsiasi browser per la navigazione Internet.</w:t>
      </w:r>
    </w:p>
    <w:p>
      <w:pPr>
        <w:pStyle w:val="Normal"/>
        <w:spacing w:lineRule="auto" w:line="240" w:before="0" w:after="0"/>
        <w:jc w:val="both"/>
        <w:rPr>
          <w:rFonts w:eastAsia="Times New Roman" w:cs="Calibri"/>
          <w:lang w:eastAsia="it-IT"/>
        </w:rPr>
      </w:pPr>
      <w:r>
        <w:rPr>
          <w:rFonts w:eastAsia="Times New Roman" w:cs="Calibri" w:cstheme="minorHAnsi"/>
          <w:shd w:fill="auto" w:val="clear"/>
          <w:lang w:eastAsia="it-IT"/>
        </w:rPr>
        <w:t>In ogni caso preghiamo di segnalare le difficoltà incontrate nel visualizzare questa informativa al fine di potere, eventualmente, provvedere con mezzi alternativi.</w:t>
      </w:r>
    </w:p>
    <w:p>
      <w:pPr>
        <w:pStyle w:val="Normal"/>
        <w:spacing w:lineRule="auto" w:line="240" w:before="0" w:afterAutospacing="1"/>
        <w:jc w:val="both"/>
        <w:rPr/>
      </w:pPr>
      <w:r>
        <w:rPr>
          <w:rFonts w:eastAsia="Times New Roman" w:cs="Calibri" w:cstheme="minorHAnsi"/>
          <w:shd w:fill="auto" w:val="clear"/>
          <w:lang w:eastAsia="it-IT"/>
        </w:rPr>
        <w:t xml:space="preserve">Il presente documento </w:t>
      </w:r>
      <w:r>
        <w:rPr>
          <w:shd w:fill="auto" w:val="clear"/>
        </w:rPr>
        <w:t>sarà soggetto ad</w:t>
      </w:r>
      <w:r>
        <w:rPr/>
        <w:t xml:space="preserve"> aggiornamenti; È a cura dell’utente consultare il documento e i suoi aggiornamenti.</w:t>
      </w:r>
    </w:p>
    <w:p>
      <w:pPr>
        <w:pStyle w:val="Normal"/>
        <w:spacing w:lineRule="auto" w:line="240" w:before="0" w:afterAutospacing="1"/>
        <w:jc w:val="both"/>
        <w:rPr/>
      </w:pPr>
      <w:r>
        <w:rPr/>
      </w:r>
    </w:p>
    <w:p>
      <w:pPr>
        <w:pStyle w:val="Normal"/>
        <w:spacing w:lineRule="auto" w:line="240" w:before="0" w:afterAutospacing="1"/>
        <w:jc w:val="right"/>
        <w:rPr>
          <w:highlight w:val="none"/>
          <w:shd w:fill="auto" w:val="clear"/>
        </w:rPr>
      </w:pPr>
      <w:r>
        <w:rPr>
          <w:shd w:fill="auto" w:val="clear"/>
        </w:rPr>
        <w:t>23 aprile 2023</w:t>
      </w:r>
    </w:p>
    <w:sectPr>
      <w:type w:val="nextPage"/>
      <w:pgSz w:w="11906" w:h="16838"/>
      <w:pgMar w:left="1134" w:right="1134" w:gutter="0" w:header="0" w:top="851"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swiss"/>
    <w:pitch w:val="variable"/>
  </w:font>
  <w:font w:name="Calibri">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720"/>
        </w:tabs>
        <w:ind w:left="720" w:hanging="360"/>
      </w:pPr>
      <w:rPr>
        <w:sz w:val="22"/>
        <w:b/>
        <w:szCs w:val="22"/>
        <w:bCs/>
      </w:rPr>
    </w:lvl>
    <w:lvl w:ilvl="1">
      <w:start w:val="0"/>
      <w:numFmt w:val="bullet"/>
      <w:lvlText w:val="-"/>
      <w:lvlJc w:val="left"/>
      <w:pPr>
        <w:tabs>
          <w:tab w:val="num" w:pos="0"/>
        </w:tabs>
        <w:ind w:left="1440" w:hanging="360"/>
      </w:pPr>
      <w:rPr>
        <w:rFonts w:ascii="Calibri" w:hAnsi="Calibri" w:cs="Calibri" w:hint="default"/>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2">
    <w:name w:val="Heading 2"/>
    <w:basedOn w:val="Normal"/>
    <w:next w:val="Normal"/>
    <w:link w:val="Titolo2Carattere"/>
    <w:uiPriority w:val="9"/>
    <w:semiHidden/>
    <w:unhideWhenUsed/>
    <w:qFormat/>
    <w:rsid w:val="00a60f5b"/>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Titolo3">
    <w:name w:val="Heading 3"/>
    <w:basedOn w:val="Normal"/>
    <w:link w:val="Titolo3Carattere"/>
    <w:uiPriority w:val="9"/>
    <w:qFormat/>
    <w:rsid w:val="007e1203"/>
    <w:pPr>
      <w:spacing w:lineRule="auto" w:line="240" w:beforeAutospacing="1" w:afterAutospacing="1"/>
      <w:outlineLvl w:val="2"/>
    </w:pPr>
    <w:rPr>
      <w:rFonts w:ascii="Times New Roman" w:hAnsi="Times New Roman" w:eastAsia="Times New Roman" w:cs="Times New Roman"/>
      <w:b/>
      <w:bCs/>
      <w:sz w:val="27"/>
      <w:szCs w:val="27"/>
      <w:lang w:eastAsia="it-IT"/>
    </w:rPr>
  </w:style>
  <w:style w:type="paragraph" w:styleId="Titolo4">
    <w:name w:val="Heading 4"/>
    <w:basedOn w:val="Normal"/>
    <w:next w:val="Normal"/>
    <w:link w:val="Titolo4Carattere"/>
    <w:uiPriority w:val="9"/>
    <w:semiHidden/>
    <w:unhideWhenUsed/>
    <w:qFormat/>
    <w:rsid w:val="00450753"/>
    <w:pPr>
      <w:keepNext w:val="true"/>
      <w:keepLines/>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paragraph" w:styleId="Titolo5">
    <w:name w:val="Heading 5"/>
    <w:basedOn w:val="Normal"/>
    <w:next w:val="Normal"/>
    <w:link w:val="Titolo5Carattere"/>
    <w:uiPriority w:val="9"/>
    <w:semiHidden/>
    <w:unhideWhenUsed/>
    <w:qFormat/>
    <w:rsid w:val="00410aff"/>
    <w:pPr>
      <w:keepNext w:val="true"/>
      <w:keepLines/>
      <w:spacing w:before="40" w:after="0"/>
      <w:outlineLvl w:val="4"/>
    </w:pPr>
    <w:rPr>
      <w:rFonts w:ascii="Calibri Light" w:hAnsi="Calibri Light" w:eastAsia="" w:cs="" w:asciiTheme="majorHAnsi" w:cstheme="majorBidi" w:eastAsiaTheme="majorEastAsia" w:hAnsiTheme="majorHAnsi"/>
      <w:color w:val="2F5496" w:themeColor="accent1" w:themeShade="bf"/>
    </w:rPr>
  </w:style>
  <w:style w:type="character" w:styleId="DefaultParagraphFont" w:default="1">
    <w:name w:val="Default Paragraph Font"/>
    <w:uiPriority w:val="1"/>
    <w:semiHidden/>
    <w:unhideWhenUsed/>
    <w:qFormat/>
    <w:rPr/>
  </w:style>
  <w:style w:type="character" w:styleId="Titolo3Carattere" w:customStyle="1">
    <w:name w:val="Titolo 3 Carattere"/>
    <w:basedOn w:val="DefaultParagraphFont"/>
    <w:uiPriority w:val="9"/>
    <w:qFormat/>
    <w:rsid w:val="007e1203"/>
    <w:rPr>
      <w:rFonts w:ascii="Times New Roman" w:hAnsi="Times New Roman" w:eastAsia="Times New Roman" w:cs="Times New Roman"/>
      <w:b/>
      <w:bCs/>
      <w:sz w:val="27"/>
      <w:szCs w:val="27"/>
      <w:lang w:eastAsia="it-IT"/>
    </w:rPr>
  </w:style>
  <w:style w:type="character" w:styleId="Strong">
    <w:name w:val="Strong"/>
    <w:basedOn w:val="DefaultParagraphFont"/>
    <w:uiPriority w:val="22"/>
    <w:qFormat/>
    <w:rsid w:val="007e1203"/>
    <w:rPr>
      <w:b/>
      <w:bCs/>
    </w:rPr>
  </w:style>
  <w:style w:type="character" w:styleId="CollegamentoInternet">
    <w:name w:val="Hyperlink"/>
    <w:basedOn w:val="DefaultParagraphFont"/>
    <w:uiPriority w:val="99"/>
    <w:unhideWhenUsed/>
    <w:rsid w:val="007e1203"/>
    <w:rPr>
      <w:color w:val="0000FF"/>
      <w:u w:val="single"/>
    </w:rPr>
  </w:style>
  <w:style w:type="character" w:styleId="Enfasi">
    <w:name w:val="Emphasis"/>
    <w:basedOn w:val="DefaultParagraphFont"/>
    <w:uiPriority w:val="20"/>
    <w:qFormat/>
    <w:rsid w:val="007e1203"/>
    <w:rPr>
      <w:i/>
      <w:iCs/>
    </w:rPr>
  </w:style>
  <w:style w:type="character" w:styleId="Annotationreference">
    <w:name w:val="annotation reference"/>
    <w:basedOn w:val="DefaultParagraphFont"/>
    <w:uiPriority w:val="99"/>
    <w:semiHidden/>
    <w:unhideWhenUsed/>
    <w:qFormat/>
    <w:rsid w:val="000a6eb4"/>
    <w:rPr>
      <w:sz w:val="16"/>
      <w:szCs w:val="16"/>
    </w:rPr>
  </w:style>
  <w:style w:type="character" w:styleId="TestocommentoCarattere" w:customStyle="1">
    <w:name w:val="Testo commento Carattere"/>
    <w:basedOn w:val="DefaultParagraphFont"/>
    <w:link w:val="Annotationtext"/>
    <w:uiPriority w:val="99"/>
    <w:qFormat/>
    <w:rsid w:val="000a6eb4"/>
    <w:rPr>
      <w:sz w:val="20"/>
      <w:szCs w:val="20"/>
    </w:rPr>
  </w:style>
  <w:style w:type="character" w:styleId="Object" w:customStyle="1">
    <w:name w:val="object"/>
    <w:basedOn w:val="DefaultParagraphFont"/>
    <w:qFormat/>
    <w:rsid w:val="000a6eb4"/>
    <w:rPr/>
  </w:style>
  <w:style w:type="character" w:styleId="Menzionenonrisolta1" w:customStyle="1">
    <w:name w:val="Menzione non risolta1"/>
    <w:basedOn w:val="DefaultParagraphFont"/>
    <w:uiPriority w:val="99"/>
    <w:semiHidden/>
    <w:unhideWhenUsed/>
    <w:qFormat/>
    <w:rsid w:val="000a6eb4"/>
    <w:rPr>
      <w:color w:val="605E5C"/>
      <w:shd w:fill="E1DFDD" w:val="clear"/>
    </w:rPr>
  </w:style>
  <w:style w:type="character" w:styleId="SoggettocommentoCarattere" w:customStyle="1">
    <w:name w:val="Soggetto commento Carattere"/>
    <w:basedOn w:val="TestocommentoCarattere"/>
    <w:link w:val="Annotationsubject"/>
    <w:uiPriority w:val="99"/>
    <w:semiHidden/>
    <w:qFormat/>
    <w:rsid w:val="000a6eb4"/>
    <w:rPr>
      <w:b/>
      <w:bCs/>
      <w:sz w:val="20"/>
      <w:szCs w:val="20"/>
    </w:rPr>
  </w:style>
  <w:style w:type="character" w:styleId="TestofumettoCarattere" w:customStyle="1">
    <w:name w:val="Testo fumetto Carattere"/>
    <w:basedOn w:val="DefaultParagraphFont"/>
    <w:link w:val="BalloonText"/>
    <w:uiPriority w:val="99"/>
    <w:semiHidden/>
    <w:qFormat/>
    <w:rsid w:val="00296067"/>
    <w:rPr>
      <w:rFonts w:ascii="Segoe UI" w:hAnsi="Segoe UI" w:cs="Segoe UI"/>
      <w:sz w:val="18"/>
      <w:szCs w:val="18"/>
    </w:rPr>
  </w:style>
  <w:style w:type="character" w:styleId="UnresolvedMention">
    <w:name w:val="Unresolved Mention"/>
    <w:basedOn w:val="DefaultParagraphFont"/>
    <w:uiPriority w:val="99"/>
    <w:semiHidden/>
    <w:unhideWhenUsed/>
    <w:qFormat/>
    <w:rsid w:val="006a401d"/>
    <w:rPr>
      <w:color w:val="605E5C"/>
      <w:shd w:fill="E1DFDD" w:val="clear"/>
    </w:rPr>
  </w:style>
  <w:style w:type="character" w:styleId="Titolo4Carattere" w:customStyle="1">
    <w:name w:val="Titolo 4 Carattere"/>
    <w:basedOn w:val="DefaultParagraphFont"/>
    <w:uiPriority w:val="9"/>
    <w:semiHidden/>
    <w:qFormat/>
    <w:rsid w:val="00450753"/>
    <w:rPr>
      <w:rFonts w:ascii="Calibri Light" w:hAnsi="Calibri Light" w:eastAsia="" w:cs="" w:asciiTheme="majorHAnsi" w:cstheme="majorBidi" w:eastAsiaTheme="majorEastAsia" w:hAnsiTheme="majorHAnsi"/>
      <w:i/>
      <w:iCs/>
      <w:color w:val="2F5496" w:themeColor="accent1" w:themeShade="bf"/>
    </w:rPr>
  </w:style>
  <w:style w:type="character" w:styleId="Titolo2Carattere" w:customStyle="1">
    <w:name w:val="Titolo 2 Carattere"/>
    <w:basedOn w:val="DefaultParagraphFont"/>
    <w:uiPriority w:val="9"/>
    <w:semiHidden/>
    <w:qFormat/>
    <w:rsid w:val="00a60f5b"/>
    <w:rPr>
      <w:rFonts w:ascii="Calibri Light" w:hAnsi="Calibri Light" w:eastAsia="" w:cs="" w:asciiTheme="majorHAnsi" w:cstheme="majorBidi" w:eastAsiaTheme="majorEastAsia" w:hAnsiTheme="majorHAnsi"/>
      <w:color w:val="2F5496" w:themeColor="accent1" w:themeShade="bf"/>
      <w:sz w:val="26"/>
      <w:szCs w:val="26"/>
    </w:rPr>
  </w:style>
  <w:style w:type="character" w:styleId="Titolo5Carattere" w:customStyle="1">
    <w:name w:val="Titolo 5 Carattere"/>
    <w:basedOn w:val="DefaultParagraphFont"/>
    <w:uiPriority w:val="9"/>
    <w:semiHidden/>
    <w:qFormat/>
    <w:rsid w:val="00410aff"/>
    <w:rPr>
      <w:rFonts w:ascii="Calibri Light" w:hAnsi="Calibri Light" w:eastAsia="" w:cs="" w:asciiTheme="majorHAnsi" w:cstheme="majorBidi" w:eastAsiaTheme="majorEastAsia" w:hAnsiTheme="majorHAnsi"/>
      <w:color w:val="2F5496" w:themeColor="accent1" w:themeShade="bf"/>
    </w:rPr>
  </w:style>
  <w:style w:type="character" w:styleId="CharAttribute1">
    <w:name w:val="CharAttribute1"/>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rmalWeb">
    <w:name w:val="Normal (Web)"/>
    <w:basedOn w:val="Normal"/>
    <w:uiPriority w:val="99"/>
    <w:semiHidden/>
    <w:unhideWhenUsed/>
    <w:qFormat/>
    <w:rsid w:val="007e1203"/>
    <w:pPr>
      <w:spacing w:lineRule="auto" w:line="240" w:beforeAutospacing="1" w:afterAutospacing="1"/>
    </w:pPr>
    <w:rPr>
      <w:rFonts w:ascii="Times New Roman" w:hAnsi="Times New Roman" w:eastAsia="Times New Roman" w:cs="Times New Roman"/>
      <w:sz w:val="24"/>
      <w:szCs w:val="24"/>
      <w:lang w:eastAsia="it-IT"/>
    </w:rPr>
  </w:style>
  <w:style w:type="paragraph" w:styleId="ListParagraph">
    <w:name w:val="List Paragraph"/>
    <w:basedOn w:val="Normal"/>
    <w:uiPriority w:val="34"/>
    <w:qFormat/>
    <w:rsid w:val="000a6eb4"/>
    <w:pPr>
      <w:spacing w:before="0" w:after="160"/>
      <w:ind w:left="720" w:hanging="0"/>
      <w:contextualSpacing/>
    </w:pPr>
    <w:rPr/>
  </w:style>
  <w:style w:type="paragraph" w:styleId="Annotationtext">
    <w:name w:val="annotation text"/>
    <w:basedOn w:val="Normal"/>
    <w:link w:val="TestocommentoCarattere"/>
    <w:uiPriority w:val="99"/>
    <w:unhideWhenUsed/>
    <w:qFormat/>
    <w:rsid w:val="000a6eb4"/>
    <w:pPr>
      <w:spacing w:lineRule="auto" w:line="240"/>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0a6eb4"/>
    <w:pPr/>
    <w:rPr>
      <w:b/>
      <w:bCs/>
    </w:rPr>
  </w:style>
  <w:style w:type="paragraph" w:styleId="Revision">
    <w:name w:val="Revision"/>
    <w:uiPriority w:val="99"/>
    <w:semiHidden/>
    <w:qFormat/>
    <w:rsid w:val="0001277e"/>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BalloonText">
    <w:name w:val="Balloon Text"/>
    <w:basedOn w:val="Normal"/>
    <w:link w:val="TestofumettoCarattere"/>
    <w:uiPriority w:val="99"/>
    <w:semiHidden/>
    <w:unhideWhenUsed/>
    <w:qFormat/>
    <w:rsid w:val="00296067"/>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olicies.google.com/privacy?hl=it&amp;gl=it" TargetMode="External"/><Relationship Id="rId3" Type="http://schemas.openxmlformats.org/officeDocument/2006/relationships/hyperlink" Target="https://www.insiemeachamois.it/" TargetMode="External"/><Relationship Id="rId4" Type="http://schemas.openxmlformats.org/officeDocument/2006/relationships/hyperlink" Target="https://support.google.com/chrome/answer/95647?hl=it" TargetMode="External"/><Relationship Id="rId5" Type="http://schemas.openxmlformats.org/officeDocument/2006/relationships/hyperlink" Target="https://support.mozilla.org/it/kb/Gestione dei cookie" TargetMode="External"/><Relationship Id="rId6" Type="http://schemas.openxmlformats.org/officeDocument/2006/relationships/hyperlink" Target="https://support.microsoft.com/it-it/help/17442/windows-internet-explorer-delete-manage-cookies" TargetMode="External"/><Relationship Id="rId7" Type="http://schemas.openxmlformats.org/officeDocument/2006/relationships/hyperlink" Target="https://support.microsoft.com/it-it/microsoft-edge/eliminare-i-cookie-in-microsoft-edge-63947406-40ac-c3b8-57b9-2a946a29ae09" TargetMode="External"/><Relationship Id="rId8" Type="http://schemas.openxmlformats.org/officeDocument/2006/relationships/hyperlink" Target="https://support.apple.com/it-it/guide/safari/sfri11471/mac" TargetMode="External"/><Relationship Id="rId9" Type="http://schemas.openxmlformats.org/officeDocument/2006/relationships/hyperlink" Target="https://www.garanteprivacy.it/"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5FBAE-7882-4C26-A467-80946108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2650</TotalTime>
  <Application>LibreOffice/7.4.5.1$Windows_X86_64 LibreOffice_project/9c0871452b3918c1019dde9bfac75448afc4b57f</Application>
  <AppVersion>15.0000</AppVersion>
  <Pages>6</Pages>
  <Words>3019</Words>
  <Characters>17847</Characters>
  <CharactersWithSpaces>20764</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2023-03-28T06:49:00Z</dcterms:created>
  <dc:creator>Andrea Nicastro</dc:creator>
  <dc:description/>
  <dc:language>it-IT</dc:language>
  <cp:lastModifiedBy/>
  <dcterms:modified xsi:type="dcterms:W3CDTF">2023-04-23T11:50:29Z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